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6028112"/>
        <w:docPartObj>
          <w:docPartGallery w:val="Cover Pages"/>
          <w:docPartUnique/>
        </w:docPartObj>
      </w:sdtPr>
      <w:sdtEndPr>
        <w:rPr>
          <w:b/>
          <w:bCs/>
        </w:rPr>
      </w:sdtEndPr>
      <w:sdtContent>
        <w:p w:rsidR="003820DF" w:rsidRPr="001043C7" w:rsidRDefault="00147352" w:rsidP="003820DF">
          <w:r>
            <w:rPr>
              <w:noProof/>
            </w:rPr>
            <w:drawing>
              <wp:anchor distT="0" distB="0" distL="114300" distR="114300" simplePos="0" relativeHeight="251655178" behindDoc="0" locked="0" layoutInCell="1" allowOverlap="1" wp14:anchorId="74825FBC" wp14:editId="00DC916D">
                <wp:simplePos x="0" y="0"/>
                <wp:positionH relativeFrom="page">
                  <wp:align>left</wp:align>
                </wp:positionH>
                <wp:positionV relativeFrom="paragraph">
                  <wp:posOffset>749049</wp:posOffset>
                </wp:positionV>
                <wp:extent cx="7554226" cy="4355658"/>
                <wp:effectExtent l="0" t="0" r="8890" b="6985"/>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jor.jpg"/>
                        <pic:cNvPicPr/>
                      </pic:nvPicPr>
                      <pic:blipFill rotWithShape="1">
                        <a:blip r:embed="rId12" cstate="print">
                          <a:extLst>
                            <a:ext uri="{28A0092B-C50C-407E-A947-70E740481C1C}">
                              <a14:useLocalDpi xmlns:a14="http://schemas.microsoft.com/office/drawing/2010/main" val="0"/>
                            </a:ext>
                          </a:extLst>
                        </a:blip>
                        <a:srcRect t="13490"/>
                        <a:stretch/>
                      </pic:blipFill>
                      <pic:spPr bwMode="auto">
                        <a:xfrm>
                          <a:off x="0" y="0"/>
                          <a:ext cx="7554226" cy="43556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20DF">
            <w:rPr>
              <w:noProof/>
            </w:rPr>
            <w:drawing>
              <wp:anchor distT="0" distB="0" distL="114300" distR="114300" simplePos="0" relativeHeight="251655175" behindDoc="0" locked="0" layoutInCell="1" allowOverlap="1" wp14:anchorId="2CFDA2A3" wp14:editId="28C3ABCF">
                <wp:simplePos x="0" y="0"/>
                <wp:positionH relativeFrom="margin">
                  <wp:posOffset>-515620</wp:posOffset>
                </wp:positionH>
                <wp:positionV relativeFrom="margin">
                  <wp:posOffset>-464076</wp:posOffset>
                </wp:positionV>
                <wp:extent cx="7067550" cy="1136015"/>
                <wp:effectExtent l="0" t="0" r="0" b="6985"/>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67550" cy="1136015"/>
                        </a:xfrm>
                        <a:prstGeom prst="rect">
                          <a:avLst/>
                        </a:prstGeom>
                      </pic:spPr>
                    </pic:pic>
                  </a:graphicData>
                </a:graphic>
              </wp:anchor>
            </w:drawing>
          </w:r>
          <w:r w:rsidR="003820DF">
            <w:rPr>
              <w:noProof/>
            </w:rPr>
            <mc:AlternateContent>
              <mc:Choice Requires="wps">
                <w:drawing>
                  <wp:anchor distT="0" distB="0" distL="114300" distR="114300" simplePos="0" relativeHeight="251655179" behindDoc="0" locked="0" layoutInCell="1" allowOverlap="1" wp14:anchorId="5C7983D7" wp14:editId="75A2FA4A">
                    <wp:simplePos x="0" y="0"/>
                    <wp:positionH relativeFrom="page">
                      <wp:posOffset>0</wp:posOffset>
                    </wp:positionH>
                    <wp:positionV relativeFrom="page">
                      <wp:posOffset>9539785</wp:posOffset>
                    </wp:positionV>
                    <wp:extent cx="7559675" cy="1158306"/>
                    <wp:effectExtent l="0" t="0" r="0" b="0"/>
                    <wp:wrapNone/>
                    <wp:docPr id="224" name="Rectangle 224"/>
                    <wp:cNvGraphicFramePr/>
                    <a:graphic xmlns:a="http://schemas.openxmlformats.org/drawingml/2006/main">
                      <a:graphicData uri="http://schemas.microsoft.com/office/word/2010/wordprocessingShape">
                        <wps:wsp>
                          <wps:cNvSpPr/>
                          <wps:spPr>
                            <a:xfrm>
                              <a:off x="0" y="0"/>
                              <a:ext cx="7559675" cy="115830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653B" w:rsidRPr="00307781" w:rsidRDefault="005B653B" w:rsidP="00197165">
                                <w:pPr>
                                  <w:rPr>
                                    <w:sz w:val="16"/>
                                    <w:szCs w:val="16"/>
                                  </w:rPr>
                                </w:pPr>
                              </w:p>
                            </w:txbxContent>
                          </wps:txbx>
                          <wps:bodyPr rot="0" spcFirstLastPara="0" vertOverflow="overflow" horzOverflow="overflow" vert="horz" wrap="square" lIns="720000" tIns="0" rIns="1548000" bIns="36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983D7" id="Rectangle 224" o:spid="_x0000_s1026" style="position:absolute;margin-left:0;margin-top:751.15pt;width:595.25pt;height:91.2pt;z-index:2516551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" filled="f" stroked="f" strokeweight="2pt">
                    <v:textbox inset="20mm,0,43mm,10mm">
                      <w:txbxContent>
                        <w:p w:rsidR="005B653B" w:rsidRPr="00307781" w:rsidRDefault="005B653B" w:rsidP="00197165">
                          <w:pPr>
                            <w:rPr>
                              <w:sz w:val="16"/>
                              <w:szCs w:val="16"/>
                            </w:rPr>
                          </w:pPr>
                        </w:p>
                      </w:txbxContent>
                    </v:textbox>
                    <w10:wrap anchorx="page" anchory="page"/>
                  </v:rect>
                </w:pict>
              </mc:Fallback>
            </mc:AlternateContent>
          </w:r>
          <w:r w:rsidR="003820DF">
            <w:rPr>
              <w:noProof/>
              <w:szCs w:val="20"/>
            </w:rPr>
            <w:drawing>
              <wp:anchor distT="0" distB="0" distL="114300" distR="114300" simplePos="0" relativeHeight="251655180" behindDoc="0" locked="0" layoutInCell="1" allowOverlap="1" wp14:anchorId="3AB92C21" wp14:editId="0868E947">
                <wp:simplePos x="0" y="0"/>
                <wp:positionH relativeFrom="margin">
                  <wp:align>right</wp:align>
                </wp:positionH>
                <wp:positionV relativeFrom="page">
                  <wp:posOffset>9706610</wp:posOffset>
                </wp:positionV>
                <wp:extent cx="590400" cy="626400"/>
                <wp:effectExtent l="0" t="0" r="635" b="254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aratah-nswgovt-two-colour-high-r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0400" cy="626400"/>
                        </a:xfrm>
                        <a:prstGeom prst="rect">
                          <a:avLst/>
                        </a:prstGeom>
                      </pic:spPr>
                    </pic:pic>
                  </a:graphicData>
                </a:graphic>
                <wp14:sizeRelH relativeFrom="margin">
                  <wp14:pctWidth>0</wp14:pctWidth>
                </wp14:sizeRelH>
                <wp14:sizeRelV relativeFrom="margin">
                  <wp14:pctHeight>0</wp14:pctHeight>
                </wp14:sizeRelV>
              </wp:anchor>
            </w:drawing>
          </w:r>
          <w:bookmarkStart w:id="0" w:name="_Appendix_B_1"/>
          <w:bookmarkEnd w:id="0"/>
        </w:p>
        <w:p w:rsidR="003820DF" w:rsidRDefault="009E4DFC">
          <w:r>
            <w:rPr>
              <w:noProof/>
            </w:rPr>
            <mc:AlternateContent>
              <mc:Choice Requires="wps">
                <w:drawing>
                  <wp:anchor distT="0" distB="0" distL="114300" distR="114300" simplePos="0" relativeHeight="251655177" behindDoc="0" locked="0" layoutInCell="1" allowOverlap="1" wp14:anchorId="6E80AEAF" wp14:editId="3BC9F261">
                    <wp:simplePos x="0" y="0"/>
                    <wp:positionH relativeFrom="margin">
                      <wp:posOffset>1406422</wp:posOffset>
                    </wp:positionH>
                    <wp:positionV relativeFrom="page">
                      <wp:posOffset>5932967</wp:posOffset>
                    </wp:positionV>
                    <wp:extent cx="5029200" cy="3106420"/>
                    <wp:effectExtent l="0" t="0" r="0" b="0"/>
                    <wp:wrapNone/>
                    <wp:docPr id="95" name="Text Box 95"/>
                    <wp:cNvGraphicFramePr/>
                    <a:graphic xmlns:a="http://schemas.openxmlformats.org/drawingml/2006/main">
                      <a:graphicData uri="http://schemas.microsoft.com/office/word/2010/wordprocessingShape">
                        <wps:wsp>
                          <wps:cNvSpPr txBox="1"/>
                          <wps:spPr>
                            <a:xfrm>
                              <a:off x="0" y="0"/>
                              <a:ext cx="5029200" cy="3106420"/>
                            </a:xfrm>
                            <a:prstGeom prst="rect">
                              <a:avLst/>
                            </a:prstGeom>
                            <a:noFill/>
                            <a:ln w="6350">
                              <a:noFill/>
                            </a:ln>
                          </wps:spPr>
                          <wps:txbx>
                            <w:txbxContent>
                              <w:p w:rsidR="005B653B" w:rsidRPr="009E4DFC" w:rsidRDefault="005B653B" w:rsidP="009E4DFC">
                                <w:pPr>
                                  <w:pStyle w:val="Subtitle"/>
                                  <w:spacing w:after="240"/>
                                  <w:ind w:left="0"/>
                                  <w:rPr>
                                    <w:rFonts w:eastAsia="Times New Roman" w:cs="Arial"/>
                                    <w:b/>
                                    <w:spacing w:val="-20"/>
                                    <w:szCs w:val="48"/>
                                    <w:lang w:eastAsia="en-AU"/>
                                  </w:rPr>
                                </w:pPr>
                                <w:r w:rsidRPr="009E4DFC">
                                  <w:rPr>
                                    <w:rFonts w:eastAsia="Times New Roman" w:cs="Arial"/>
                                    <w:b/>
                                    <w:spacing w:val="-20"/>
                                    <w:szCs w:val="48"/>
                                    <w:lang w:eastAsia="en-AU"/>
                                  </w:rPr>
                                  <w:t>Council Roadside Reserves Project</w:t>
                                </w:r>
                              </w:p>
                              <w:p w:rsidR="005B653B" w:rsidRPr="009E4DFC" w:rsidRDefault="005B653B" w:rsidP="00197165">
                                <w:pPr>
                                  <w:pStyle w:val="Subtitle"/>
                                  <w:ind w:left="0"/>
                                  <w:rPr>
                                    <w:rFonts w:eastAsia="Times New Roman" w:cs="Arial"/>
                                    <w:spacing w:val="-20"/>
                                    <w:sz w:val="40"/>
                                    <w:szCs w:val="40"/>
                                    <w:lang w:eastAsia="en-AU"/>
                                  </w:rPr>
                                </w:pPr>
                                <w:r w:rsidRPr="009E4DFC">
                                  <w:rPr>
                                    <w:rFonts w:eastAsia="Times New Roman" w:cs="Arial"/>
                                    <w:spacing w:val="-20"/>
                                    <w:sz w:val="40"/>
                                    <w:szCs w:val="40"/>
                                    <w:lang w:eastAsia="en-AU"/>
                                  </w:rPr>
                                  <w:t>Roadside Vegetation Management Plan Template</w:t>
                                </w:r>
                              </w:p>
                              <w:p w:rsidR="005B653B" w:rsidRPr="00307781" w:rsidRDefault="005B653B" w:rsidP="00C963BB">
                                <w:pPr>
                                  <w:spacing w:before="240" w:after="24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80AEAF" id="_x0000_t202" coordsize="21600,21600" o:spt="202" path="m,l,21600r21600,l21600,xe">
                    <v:stroke joinstyle="miter"/>
                    <v:path gradientshapeok="t" o:connecttype="rect"/>
                  </v:shapetype>
                  <v:shape id="Text Box 95" o:spid="_x0000_s1027" type="#_x0000_t202" style="position:absolute;margin-left:110.75pt;margin-top:467.15pt;width:396pt;height:244.6pt;z-index:25165517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" filled="f" stroked="f" strokeweight=".5pt">
                    <v:textbox>
                      <w:txbxContent>
                        <w:p w:rsidR="005B653B" w:rsidRPr="009E4DFC" w:rsidRDefault="005B653B" w:rsidP="009E4DFC">
                          <w:pPr>
                            <w:pStyle w:val="Subtitle"/>
                            <w:spacing w:after="240"/>
                            <w:ind w:left="0"/>
                            <w:rPr>
                              <w:rFonts w:eastAsia="Times New Roman" w:cs="Arial"/>
                              <w:b/>
                              <w:spacing w:val="-20"/>
                              <w:szCs w:val="48"/>
                              <w:lang w:eastAsia="en-AU"/>
                            </w:rPr>
                          </w:pPr>
                          <w:r w:rsidRPr="009E4DFC">
                            <w:rPr>
                              <w:rFonts w:eastAsia="Times New Roman" w:cs="Arial"/>
                              <w:b/>
                              <w:spacing w:val="-20"/>
                              <w:szCs w:val="48"/>
                              <w:lang w:eastAsia="en-AU"/>
                            </w:rPr>
                            <w:t>Council Roadside Reserves Project</w:t>
                          </w:r>
                        </w:p>
                        <w:p w:rsidR="005B653B" w:rsidRPr="009E4DFC" w:rsidRDefault="005B653B" w:rsidP="00197165">
                          <w:pPr>
                            <w:pStyle w:val="Subtitle"/>
                            <w:ind w:left="0"/>
                            <w:rPr>
                              <w:rFonts w:eastAsia="Times New Roman" w:cs="Arial"/>
                              <w:spacing w:val="-20"/>
                              <w:sz w:val="40"/>
                              <w:szCs w:val="40"/>
                              <w:lang w:eastAsia="en-AU"/>
                            </w:rPr>
                          </w:pPr>
                          <w:r w:rsidRPr="009E4DFC">
                            <w:rPr>
                              <w:rFonts w:eastAsia="Times New Roman" w:cs="Arial"/>
                              <w:spacing w:val="-20"/>
                              <w:sz w:val="40"/>
                              <w:szCs w:val="40"/>
                              <w:lang w:eastAsia="en-AU"/>
                            </w:rPr>
                            <w:t>Roadside Vegetation Management Plan Template</w:t>
                          </w:r>
                        </w:p>
                        <w:p w:rsidR="005B653B" w:rsidRPr="00307781" w:rsidRDefault="005B653B" w:rsidP="00C963BB">
                          <w:pPr>
                            <w:spacing w:before="240" w:after="240"/>
                          </w:pPr>
                        </w:p>
                      </w:txbxContent>
                    </v:textbox>
                    <w10:wrap anchorx="margin" anchory="page"/>
                  </v:shape>
                </w:pict>
              </mc:Fallback>
            </mc:AlternateContent>
          </w:r>
          <w:r>
            <w:rPr>
              <w:noProof/>
            </w:rPr>
            <w:drawing>
              <wp:anchor distT="0" distB="0" distL="114300" distR="114300" simplePos="0" relativeHeight="251655176" behindDoc="0" locked="0" layoutInCell="1" allowOverlap="1" wp14:anchorId="36B0E3B3" wp14:editId="4D6445CF">
                <wp:simplePos x="0" y="0"/>
                <wp:positionH relativeFrom="page">
                  <wp:align>right</wp:align>
                </wp:positionH>
                <wp:positionV relativeFrom="margin">
                  <wp:posOffset>4990465</wp:posOffset>
                </wp:positionV>
                <wp:extent cx="7523480" cy="3343910"/>
                <wp:effectExtent l="0" t="0" r="1270" b="8890"/>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23480" cy="3343910"/>
                        </a:xfrm>
                        <a:prstGeom prst="rect">
                          <a:avLst/>
                        </a:prstGeom>
                      </pic:spPr>
                    </pic:pic>
                  </a:graphicData>
                </a:graphic>
                <wp14:sizeRelH relativeFrom="margin">
                  <wp14:pctWidth>0</wp14:pctWidth>
                </wp14:sizeRelH>
                <wp14:sizeRelV relativeFrom="margin">
                  <wp14:pctHeight>0</wp14:pctHeight>
                </wp14:sizeRelV>
              </wp:anchor>
            </w:drawing>
          </w:r>
          <w:r w:rsidR="003820DF">
            <w:rPr>
              <w:b/>
              <w:bCs/>
            </w:rPr>
            <w:br w:type="page"/>
          </w:r>
        </w:p>
      </w:sdtContent>
    </w:sdt>
    <w:p w:rsidR="00C61C96" w:rsidRPr="00922D41" w:rsidRDefault="00C61C96" w:rsidP="001079C2">
      <w:pPr>
        <w:pStyle w:val="TOCHeading"/>
        <w:spacing w:after="120"/>
        <w:rPr>
          <w:szCs w:val="36"/>
        </w:rPr>
      </w:pPr>
      <w:r w:rsidRPr="00922D41">
        <w:rPr>
          <w:szCs w:val="36"/>
        </w:rPr>
        <w:lastRenderedPageBreak/>
        <w:t>Document Tracking</w:t>
      </w:r>
    </w:p>
    <w:tbl>
      <w:tblPr>
        <w:tblStyle w:val="GridTable1Light-Accent5"/>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917"/>
        <w:gridCol w:w="1938"/>
        <w:gridCol w:w="1933"/>
        <w:gridCol w:w="1935"/>
        <w:gridCol w:w="1906"/>
      </w:tblGrid>
      <w:tr w:rsidR="00C61C96" w:rsidRPr="00C80D1F" w:rsidTr="00147352">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2" w:type="dxa"/>
            <w:tcBorders>
              <w:bottom w:val="none" w:sz="0" w:space="0" w:color="auto"/>
            </w:tcBorders>
            <w:shd w:val="clear" w:color="auto" w:fill="D0CECE" w:themeFill="background2" w:themeFillShade="E6"/>
          </w:tcPr>
          <w:p w:rsidR="00C61C96" w:rsidRPr="00C80D1F" w:rsidRDefault="00C61C96" w:rsidP="00CF0BCE">
            <w:pPr>
              <w:rPr>
                <w:rFonts w:cs="Arial"/>
                <w:bCs w:val="0"/>
                <w:szCs w:val="20"/>
              </w:rPr>
            </w:pPr>
            <w:r w:rsidRPr="00C80D1F">
              <w:rPr>
                <w:rFonts w:cs="Arial"/>
                <w:szCs w:val="20"/>
              </w:rPr>
              <w:t>Version No.</w:t>
            </w:r>
          </w:p>
        </w:tc>
        <w:tc>
          <w:tcPr>
            <w:tcW w:w="1992" w:type="dxa"/>
            <w:tcBorders>
              <w:bottom w:val="none" w:sz="0" w:space="0" w:color="auto"/>
            </w:tcBorders>
            <w:shd w:val="clear" w:color="auto" w:fill="D0CECE" w:themeFill="background2" w:themeFillShade="E6"/>
          </w:tcPr>
          <w:p w:rsidR="00C61C96" w:rsidRPr="00C80D1F" w:rsidRDefault="00C61C96" w:rsidP="00CF0BCE">
            <w:pPr>
              <w:cnfStyle w:val="100000000000" w:firstRow="1" w:lastRow="0" w:firstColumn="0" w:lastColumn="0" w:oddVBand="0" w:evenVBand="0" w:oddHBand="0" w:evenHBand="0" w:firstRowFirstColumn="0" w:firstRowLastColumn="0" w:lastRowFirstColumn="0" w:lastRowLastColumn="0"/>
              <w:rPr>
                <w:rFonts w:cs="Arial"/>
                <w:bCs w:val="0"/>
                <w:szCs w:val="20"/>
              </w:rPr>
            </w:pPr>
            <w:r w:rsidRPr="00C80D1F">
              <w:rPr>
                <w:rFonts w:cs="Arial"/>
                <w:szCs w:val="20"/>
              </w:rPr>
              <w:t>Document Author</w:t>
            </w:r>
          </w:p>
        </w:tc>
        <w:tc>
          <w:tcPr>
            <w:tcW w:w="1992" w:type="dxa"/>
            <w:tcBorders>
              <w:bottom w:val="none" w:sz="0" w:space="0" w:color="auto"/>
            </w:tcBorders>
            <w:shd w:val="clear" w:color="auto" w:fill="D0CECE" w:themeFill="background2" w:themeFillShade="E6"/>
          </w:tcPr>
          <w:p w:rsidR="00C61C96" w:rsidRPr="00C80D1F" w:rsidRDefault="00C61C96" w:rsidP="00CF0BCE">
            <w:pPr>
              <w:cnfStyle w:val="100000000000" w:firstRow="1" w:lastRow="0" w:firstColumn="0" w:lastColumn="0" w:oddVBand="0" w:evenVBand="0" w:oddHBand="0" w:evenHBand="0" w:firstRowFirstColumn="0" w:firstRowLastColumn="0" w:lastRowFirstColumn="0" w:lastRowLastColumn="0"/>
              <w:rPr>
                <w:rFonts w:cs="Arial"/>
                <w:bCs w:val="0"/>
                <w:szCs w:val="20"/>
              </w:rPr>
            </w:pPr>
            <w:r w:rsidRPr="00C80D1F">
              <w:rPr>
                <w:rFonts w:cs="Arial"/>
                <w:szCs w:val="20"/>
              </w:rPr>
              <w:t>Reviewed By</w:t>
            </w:r>
          </w:p>
        </w:tc>
        <w:tc>
          <w:tcPr>
            <w:tcW w:w="1993" w:type="dxa"/>
            <w:tcBorders>
              <w:bottom w:val="none" w:sz="0" w:space="0" w:color="auto"/>
            </w:tcBorders>
            <w:shd w:val="clear" w:color="auto" w:fill="D0CECE" w:themeFill="background2" w:themeFillShade="E6"/>
          </w:tcPr>
          <w:p w:rsidR="00C61C96" w:rsidRPr="00C80D1F" w:rsidRDefault="00C61C96" w:rsidP="00CF0BCE">
            <w:pPr>
              <w:cnfStyle w:val="100000000000" w:firstRow="1" w:lastRow="0" w:firstColumn="0" w:lastColumn="0" w:oddVBand="0" w:evenVBand="0" w:oddHBand="0" w:evenHBand="0" w:firstRowFirstColumn="0" w:firstRowLastColumn="0" w:lastRowFirstColumn="0" w:lastRowLastColumn="0"/>
              <w:rPr>
                <w:rFonts w:cs="Arial"/>
                <w:bCs w:val="0"/>
                <w:szCs w:val="20"/>
              </w:rPr>
            </w:pPr>
            <w:r w:rsidRPr="00C80D1F">
              <w:rPr>
                <w:rFonts w:cs="Arial"/>
                <w:szCs w:val="20"/>
              </w:rPr>
              <w:t>Approved By</w:t>
            </w:r>
          </w:p>
        </w:tc>
        <w:tc>
          <w:tcPr>
            <w:tcW w:w="1993" w:type="dxa"/>
            <w:tcBorders>
              <w:bottom w:val="none" w:sz="0" w:space="0" w:color="auto"/>
            </w:tcBorders>
            <w:shd w:val="clear" w:color="auto" w:fill="D0CECE" w:themeFill="background2" w:themeFillShade="E6"/>
          </w:tcPr>
          <w:p w:rsidR="00C61C96" w:rsidRPr="00C80D1F" w:rsidRDefault="00C61C96" w:rsidP="00CF0BCE">
            <w:pPr>
              <w:cnfStyle w:val="100000000000" w:firstRow="1" w:lastRow="0" w:firstColumn="0" w:lastColumn="0" w:oddVBand="0" w:evenVBand="0" w:oddHBand="0" w:evenHBand="0" w:firstRowFirstColumn="0" w:firstRowLastColumn="0" w:lastRowFirstColumn="0" w:lastRowLastColumn="0"/>
              <w:rPr>
                <w:rFonts w:cs="Arial"/>
                <w:bCs w:val="0"/>
                <w:szCs w:val="20"/>
              </w:rPr>
            </w:pPr>
            <w:r w:rsidRPr="00C80D1F">
              <w:rPr>
                <w:rFonts w:cs="Arial"/>
                <w:szCs w:val="20"/>
              </w:rPr>
              <w:t>Last Saved on</w:t>
            </w:r>
          </w:p>
        </w:tc>
      </w:tr>
      <w:tr w:rsidR="00C61C96" w:rsidRPr="00C80D1F" w:rsidTr="00CF0BCE">
        <w:tc>
          <w:tcPr>
            <w:cnfStyle w:val="001000000000" w:firstRow="0" w:lastRow="0" w:firstColumn="1" w:lastColumn="0" w:oddVBand="0" w:evenVBand="0" w:oddHBand="0" w:evenHBand="0" w:firstRowFirstColumn="0" w:firstRowLastColumn="0" w:lastRowFirstColumn="0" w:lastRowLastColumn="0"/>
            <w:tcW w:w="1992" w:type="dxa"/>
            <w:shd w:val="clear" w:color="auto" w:fill="auto"/>
          </w:tcPr>
          <w:p w:rsidR="00C61C96" w:rsidRPr="00C80D1F" w:rsidRDefault="00C61C96" w:rsidP="00CF0BCE">
            <w:pPr>
              <w:rPr>
                <w:rFonts w:cs="Arial"/>
              </w:rPr>
            </w:pPr>
          </w:p>
        </w:tc>
        <w:tc>
          <w:tcPr>
            <w:tcW w:w="1992" w:type="dxa"/>
            <w:shd w:val="clear" w:color="auto" w:fill="auto"/>
          </w:tcPr>
          <w:p w:rsidR="00C61C96" w:rsidRPr="00C80D1F" w:rsidRDefault="00C61C96" w:rsidP="00CF0BCE">
            <w:pPr>
              <w:cnfStyle w:val="000000000000" w:firstRow="0" w:lastRow="0" w:firstColumn="0" w:lastColumn="0" w:oddVBand="0" w:evenVBand="0" w:oddHBand="0" w:evenHBand="0" w:firstRowFirstColumn="0" w:firstRowLastColumn="0" w:lastRowFirstColumn="0" w:lastRowLastColumn="0"/>
              <w:rPr>
                <w:rFonts w:cs="Arial"/>
                <w:b/>
              </w:rPr>
            </w:pPr>
          </w:p>
        </w:tc>
        <w:tc>
          <w:tcPr>
            <w:tcW w:w="1992" w:type="dxa"/>
            <w:shd w:val="clear" w:color="auto" w:fill="auto"/>
          </w:tcPr>
          <w:p w:rsidR="00C61C96" w:rsidRPr="00C80D1F" w:rsidRDefault="00C61C96" w:rsidP="00CF0BCE">
            <w:pPr>
              <w:cnfStyle w:val="000000000000" w:firstRow="0" w:lastRow="0" w:firstColumn="0" w:lastColumn="0" w:oddVBand="0" w:evenVBand="0" w:oddHBand="0" w:evenHBand="0" w:firstRowFirstColumn="0" w:firstRowLastColumn="0" w:lastRowFirstColumn="0" w:lastRowLastColumn="0"/>
              <w:rPr>
                <w:rFonts w:cs="Arial"/>
                <w:b/>
              </w:rPr>
            </w:pPr>
          </w:p>
        </w:tc>
        <w:tc>
          <w:tcPr>
            <w:tcW w:w="1993" w:type="dxa"/>
            <w:shd w:val="clear" w:color="auto" w:fill="auto"/>
          </w:tcPr>
          <w:p w:rsidR="00C61C96" w:rsidRPr="00C80D1F" w:rsidRDefault="00C61C96" w:rsidP="00CF0BCE">
            <w:pPr>
              <w:cnfStyle w:val="000000000000" w:firstRow="0" w:lastRow="0" w:firstColumn="0" w:lastColumn="0" w:oddVBand="0" w:evenVBand="0" w:oddHBand="0" w:evenHBand="0" w:firstRowFirstColumn="0" w:firstRowLastColumn="0" w:lastRowFirstColumn="0" w:lastRowLastColumn="0"/>
              <w:rPr>
                <w:rFonts w:cs="Arial"/>
                <w:b/>
              </w:rPr>
            </w:pPr>
          </w:p>
        </w:tc>
        <w:tc>
          <w:tcPr>
            <w:tcW w:w="1993" w:type="dxa"/>
            <w:shd w:val="clear" w:color="auto" w:fill="auto"/>
          </w:tcPr>
          <w:p w:rsidR="00C61C96" w:rsidRPr="00C80D1F" w:rsidRDefault="00C61C96" w:rsidP="00CF0BCE">
            <w:pPr>
              <w:cnfStyle w:val="000000000000" w:firstRow="0" w:lastRow="0" w:firstColumn="0" w:lastColumn="0" w:oddVBand="0" w:evenVBand="0" w:oddHBand="0" w:evenHBand="0" w:firstRowFirstColumn="0" w:firstRowLastColumn="0" w:lastRowFirstColumn="0" w:lastRowLastColumn="0"/>
              <w:rPr>
                <w:rFonts w:cs="Arial"/>
                <w:b/>
              </w:rPr>
            </w:pPr>
          </w:p>
        </w:tc>
      </w:tr>
      <w:tr w:rsidR="00C61C96" w:rsidRPr="00C80D1F" w:rsidTr="00CF0BCE">
        <w:tc>
          <w:tcPr>
            <w:cnfStyle w:val="001000000000" w:firstRow="0" w:lastRow="0" w:firstColumn="1" w:lastColumn="0" w:oddVBand="0" w:evenVBand="0" w:oddHBand="0" w:evenHBand="0" w:firstRowFirstColumn="0" w:firstRowLastColumn="0" w:lastRowFirstColumn="0" w:lastRowLastColumn="0"/>
            <w:tcW w:w="1992" w:type="dxa"/>
            <w:shd w:val="clear" w:color="auto" w:fill="auto"/>
          </w:tcPr>
          <w:p w:rsidR="00C61C96" w:rsidRPr="00C80D1F" w:rsidRDefault="00C61C96" w:rsidP="00CF0BCE">
            <w:pPr>
              <w:rPr>
                <w:rFonts w:cs="Arial"/>
              </w:rPr>
            </w:pPr>
          </w:p>
        </w:tc>
        <w:tc>
          <w:tcPr>
            <w:tcW w:w="1992" w:type="dxa"/>
            <w:shd w:val="clear" w:color="auto" w:fill="auto"/>
          </w:tcPr>
          <w:p w:rsidR="00C61C96" w:rsidRPr="00C80D1F" w:rsidRDefault="00C61C96" w:rsidP="00CF0BCE">
            <w:pPr>
              <w:cnfStyle w:val="000000000000" w:firstRow="0" w:lastRow="0" w:firstColumn="0" w:lastColumn="0" w:oddVBand="0" w:evenVBand="0" w:oddHBand="0" w:evenHBand="0" w:firstRowFirstColumn="0" w:firstRowLastColumn="0" w:lastRowFirstColumn="0" w:lastRowLastColumn="0"/>
              <w:rPr>
                <w:rFonts w:cs="Arial"/>
                <w:b/>
              </w:rPr>
            </w:pPr>
          </w:p>
        </w:tc>
        <w:tc>
          <w:tcPr>
            <w:tcW w:w="1992" w:type="dxa"/>
            <w:shd w:val="clear" w:color="auto" w:fill="auto"/>
          </w:tcPr>
          <w:p w:rsidR="00C61C96" w:rsidRPr="00C80D1F" w:rsidRDefault="00C61C96" w:rsidP="00CF0BCE">
            <w:pPr>
              <w:cnfStyle w:val="000000000000" w:firstRow="0" w:lastRow="0" w:firstColumn="0" w:lastColumn="0" w:oddVBand="0" w:evenVBand="0" w:oddHBand="0" w:evenHBand="0" w:firstRowFirstColumn="0" w:firstRowLastColumn="0" w:lastRowFirstColumn="0" w:lastRowLastColumn="0"/>
              <w:rPr>
                <w:rFonts w:cs="Arial"/>
                <w:b/>
              </w:rPr>
            </w:pPr>
          </w:p>
        </w:tc>
        <w:tc>
          <w:tcPr>
            <w:tcW w:w="1993" w:type="dxa"/>
            <w:shd w:val="clear" w:color="auto" w:fill="auto"/>
          </w:tcPr>
          <w:p w:rsidR="00C61C96" w:rsidRPr="00C80D1F" w:rsidRDefault="00C61C96" w:rsidP="00CF0BCE">
            <w:pPr>
              <w:cnfStyle w:val="000000000000" w:firstRow="0" w:lastRow="0" w:firstColumn="0" w:lastColumn="0" w:oddVBand="0" w:evenVBand="0" w:oddHBand="0" w:evenHBand="0" w:firstRowFirstColumn="0" w:firstRowLastColumn="0" w:lastRowFirstColumn="0" w:lastRowLastColumn="0"/>
              <w:rPr>
                <w:rFonts w:cs="Arial"/>
                <w:b/>
              </w:rPr>
            </w:pPr>
          </w:p>
        </w:tc>
        <w:tc>
          <w:tcPr>
            <w:tcW w:w="1993" w:type="dxa"/>
            <w:shd w:val="clear" w:color="auto" w:fill="auto"/>
          </w:tcPr>
          <w:p w:rsidR="00C61C96" w:rsidRPr="00C80D1F" w:rsidRDefault="00C61C96" w:rsidP="00CF0BCE">
            <w:pPr>
              <w:cnfStyle w:val="000000000000" w:firstRow="0" w:lastRow="0" w:firstColumn="0" w:lastColumn="0" w:oddVBand="0" w:evenVBand="0" w:oddHBand="0" w:evenHBand="0" w:firstRowFirstColumn="0" w:firstRowLastColumn="0" w:lastRowFirstColumn="0" w:lastRowLastColumn="0"/>
              <w:rPr>
                <w:rFonts w:cs="Arial"/>
                <w:b/>
              </w:rPr>
            </w:pPr>
          </w:p>
        </w:tc>
      </w:tr>
    </w:tbl>
    <w:p w:rsidR="00C61C96" w:rsidRPr="00DD7404" w:rsidRDefault="00C61C96" w:rsidP="00C61C96">
      <w:pPr>
        <w:rPr>
          <w:rFonts w:cs="Arial"/>
        </w:rPr>
      </w:pPr>
    </w:p>
    <w:p w:rsidR="00C61C96" w:rsidRPr="00922D41" w:rsidRDefault="00C61C96" w:rsidP="00C61C96">
      <w:pPr>
        <w:pStyle w:val="TOCHeading"/>
        <w:rPr>
          <w:szCs w:val="36"/>
        </w:rPr>
      </w:pPr>
      <w:r w:rsidRPr="00922D41">
        <w:rPr>
          <w:szCs w:val="36"/>
        </w:rPr>
        <w:t>Acknowledgements</w:t>
      </w:r>
    </w:p>
    <w:p w:rsidR="00B34F2E" w:rsidRDefault="00C61C96" w:rsidP="00C61C96">
      <w:pPr>
        <w:rPr>
          <w:rFonts w:cs="Arial"/>
          <w:szCs w:val="20"/>
        </w:rPr>
      </w:pPr>
      <w:r w:rsidRPr="005438BC">
        <w:rPr>
          <w:rFonts w:cs="Arial"/>
          <w:szCs w:val="20"/>
        </w:rPr>
        <w:t>T</w:t>
      </w:r>
      <w:r w:rsidRPr="00C61C96">
        <w:rPr>
          <w:rFonts w:cs="Arial"/>
          <w:szCs w:val="20"/>
        </w:rPr>
        <w:t>his document was prepared by Dr Meredith Brainwood, Applied Ecology P/A</w:t>
      </w:r>
      <w:r>
        <w:rPr>
          <w:rFonts w:cs="Arial"/>
          <w:szCs w:val="20"/>
        </w:rPr>
        <w:t xml:space="preserve"> </w:t>
      </w:r>
      <w:r w:rsidRPr="00C61C96">
        <w:rPr>
          <w:rFonts w:cs="Arial"/>
          <w:szCs w:val="20"/>
        </w:rPr>
        <w:t>for local councils in NSW as part of the Local Government NSW (LGNSW) Council Roadside Reserve</w:t>
      </w:r>
      <w:r w:rsidR="00A10E58">
        <w:rPr>
          <w:rFonts w:cs="Arial"/>
          <w:szCs w:val="20"/>
        </w:rPr>
        <w:t>s</w:t>
      </w:r>
      <w:r w:rsidRPr="00C61C96">
        <w:rPr>
          <w:rFonts w:cs="Arial"/>
          <w:szCs w:val="20"/>
        </w:rPr>
        <w:t xml:space="preserve"> Project (CRR).  The CRR project is funded by the NSW Environmental Trust to build the capacity of councils and to improve the management of roadside environmental values in NSW.</w:t>
      </w:r>
    </w:p>
    <w:p w:rsidR="000013EE" w:rsidRDefault="000013EE" w:rsidP="00147352">
      <w:pPr>
        <w:spacing w:after="100" w:afterAutospacing="1"/>
        <w:rPr>
          <w:rFonts w:cs="Arial"/>
          <w:szCs w:val="20"/>
        </w:rPr>
      </w:pPr>
      <w:r w:rsidRPr="005438BC">
        <w:rPr>
          <w:rFonts w:cs="Arial"/>
          <w:szCs w:val="20"/>
        </w:rPr>
        <w:t xml:space="preserve">September 2019 </w:t>
      </w:r>
    </w:p>
    <w:p w:rsidR="00147352" w:rsidRPr="00147352" w:rsidRDefault="00147352" w:rsidP="00147352">
      <w:pPr>
        <w:spacing w:after="100" w:afterAutospacing="1"/>
        <w:rPr>
          <w:rFonts w:cs="Arial"/>
          <w:color w:val="000000" w:themeColor="text1"/>
          <w:szCs w:val="20"/>
        </w:rPr>
      </w:pPr>
    </w:p>
    <w:p w:rsidR="00147352" w:rsidRPr="00147352" w:rsidRDefault="00147352" w:rsidP="00147352">
      <w:pPr>
        <w:spacing w:after="6480"/>
        <w:rPr>
          <w:rFonts w:cs="Arial"/>
          <w:sz w:val="18"/>
          <w:szCs w:val="18"/>
        </w:rPr>
      </w:pPr>
      <w:r w:rsidRPr="00147352">
        <w:rPr>
          <w:rFonts w:cs="Arial"/>
          <w:sz w:val="18"/>
          <w:szCs w:val="18"/>
        </w:rPr>
        <w:t xml:space="preserve">Cover: Roadside Reserve in the </w:t>
      </w:r>
      <w:proofErr w:type="spellStart"/>
      <w:r w:rsidRPr="00147352">
        <w:rPr>
          <w:rFonts w:cs="Arial"/>
          <w:sz w:val="18"/>
          <w:szCs w:val="18"/>
        </w:rPr>
        <w:t>Warrumbungles</w:t>
      </w:r>
      <w:proofErr w:type="spellEnd"/>
      <w:r w:rsidRPr="00147352">
        <w:rPr>
          <w:rFonts w:cs="Arial"/>
          <w:sz w:val="18"/>
          <w:szCs w:val="18"/>
        </w:rPr>
        <w:t xml:space="preserve"> LGA (Photo: LGNSW)</w:t>
      </w:r>
    </w:p>
    <w:p w:rsidR="000013EE" w:rsidRPr="000013EE" w:rsidRDefault="000013EE" w:rsidP="000013EE"/>
    <w:p w:rsidR="000013EE" w:rsidRPr="000013EE" w:rsidRDefault="000013EE" w:rsidP="00147352">
      <w:pPr>
        <w:spacing w:before="720"/>
      </w:pPr>
      <w:r w:rsidRPr="000013EE">
        <w:rPr>
          <w:noProof/>
        </w:rPr>
        <w:drawing>
          <wp:anchor distT="0" distB="0" distL="114300" distR="114300" simplePos="0" relativeHeight="251655181" behindDoc="0" locked="0" layoutInCell="1" allowOverlap="1" wp14:anchorId="707A8956" wp14:editId="1AD6F67C">
            <wp:simplePos x="0" y="0"/>
            <wp:positionH relativeFrom="margin">
              <wp:align>left</wp:align>
            </wp:positionH>
            <wp:positionV relativeFrom="paragraph">
              <wp:posOffset>26345</wp:posOffset>
            </wp:positionV>
            <wp:extent cx="590400" cy="626400"/>
            <wp:effectExtent l="0" t="0" r="635" b="2540"/>
            <wp:wrapThrough wrapText="bothSides">
              <wp:wrapPolygon edited="0">
                <wp:start x="0" y="0"/>
                <wp:lineTo x="0" y="21030"/>
                <wp:lineTo x="20926" y="21030"/>
                <wp:lineTo x="20926"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aratah-nswgovt-two-colour-high-r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0400" cy="626400"/>
                    </a:xfrm>
                    <a:prstGeom prst="rect">
                      <a:avLst/>
                    </a:prstGeom>
                  </pic:spPr>
                </pic:pic>
              </a:graphicData>
            </a:graphic>
            <wp14:sizeRelH relativeFrom="page">
              <wp14:pctWidth>0</wp14:pctWidth>
            </wp14:sizeRelH>
            <wp14:sizeRelV relativeFrom="page">
              <wp14:pctHeight>0</wp14:pctHeight>
            </wp14:sizeRelV>
          </wp:anchor>
        </w:drawing>
      </w:r>
      <w:r w:rsidRPr="000013EE">
        <w:t xml:space="preserve">This project has been assisted by the New South Wales Government through its Environmental Trust. </w:t>
      </w:r>
    </w:p>
    <w:p w:rsidR="004D3E5D" w:rsidRPr="000013EE" w:rsidRDefault="004D3E5D" w:rsidP="000013EE">
      <w:r w:rsidRPr="000013EE">
        <w:br w:type="page"/>
      </w:r>
    </w:p>
    <w:p w:rsidR="00F43647" w:rsidRPr="004D3E5D" w:rsidRDefault="001124C9" w:rsidP="00C61C96">
      <w:pPr>
        <w:pStyle w:val="TOCHeading"/>
        <w:rPr>
          <w:color w:val="468B40"/>
        </w:rPr>
      </w:pPr>
      <w:r w:rsidRPr="004D3E5D">
        <w:lastRenderedPageBreak/>
        <w:t>Guide to this document</w:t>
      </w:r>
    </w:p>
    <w:p w:rsidR="00F43647" w:rsidRPr="004D3E5D" w:rsidRDefault="00725395" w:rsidP="00D13C53">
      <w:pPr>
        <w:rPr>
          <w:color w:val="262626" w:themeColor="text1" w:themeTint="D9"/>
        </w:rPr>
      </w:pPr>
      <w:r w:rsidRPr="004D3E5D">
        <w:rPr>
          <w:color w:val="262626" w:themeColor="text1" w:themeTint="D9"/>
        </w:rPr>
        <w:t>This template</w:t>
      </w:r>
      <w:r w:rsidR="00500D2C" w:rsidRPr="004D3E5D">
        <w:rPr>
          <w:color w:val="262626" w:themeColor="text1" w:themeTint="D9"/>
        </w:rPr>
        <w:t xml:space="preserve"> is designed to guide councils in the development of a </w:t>
      </w:r>
      <w:r w:rsidR="00986A71" w:rsidRPr="004D3E5D">
        <w:rPr>
          <w:color w:val="262626" w:themeColor="text1" w:themeTint="D9"/>
        </w:rPr>
        <w:t>Roadside Vegetation Management Plan (</w:t>
      </w:r>
      <w:r w:rsidR="00500D2C" w:rsidRPr="004D3E5D">
        <w:rPr>
          <w:color w:val="262626" w:themeColor="text1" w:themeTint="D9"/>
        </w:rPr>
        <w:t>RVMP</w:t>
      </w:r>
      <w:r w:rsidR="00986A71" w:rsidRPr="004D3E5D">
        <w:rPr>
          <w:color w:val="262626" w:themeColor="text1" w:themeTint="D9"/>
        </w:rPr>
        <w:t>)</w:t>
      </w:r>
      <w:r w:rsidR="00500D2C" w:rsidRPr="004D3E5D">
        <w:rPr>
          <w:color w:val="262626" w:themeColor="text1" w:themeTint="D9"/>
        </w:rPr>
        <w:t>. It forms part of the guidance materials developed through the Council Roadside Reserves Project, funded by the NSW Environmental Trust.</w:t>
      </w:r>
      <w:r w:rsidRPr="004D3E5D">
        <w:rPr>
          <w:color w:val="262626" w:themeColor="text1" w:themeTint="D9"/>
        </w:rPr>
        <w:t xml:space="preserve"> </w:t>
      </w:r>
      <w:r w:rsidR="00F43647" w:rsidRPr="004D3E5D">
        <w:rPr>
          <w:color w:val="262626" w:themeColor="text1" w:themeTint="D9"/>
        </w:rPr>
        <w:t>T</w:t>
      </w:r>
      <w:r w:rsidRPr="004D3E5D">
        <w:rPr>
          <w:color w:val="262626" w:themeColor="text1" w:themeTint="D9"/>
        </w:rPr>
        <w:t>h</w:t>
      </w:r>
      <w:r w:rsidR="00500D2C" w:rsidRPr="004D3E5D">
        <w:rPr>
          <w:color w:val="262626" w:themeColor="text1" w:themeTint="D9"/>
        </w:rPr>
        <w:t>e</w:t>
      </w:r>
      <w:r w:rsidRPr="004D3E5D">
        <w:rPr>
          <w:color w:val="262626" w:themeColor="text1" w:themeTint="D9"/>
        </w:rPr>
        <w:t xml:space="preserve"> template</w:t>
      </w:r>
      <w:r w:rsidR="00F43647" w:rsidRPr="004D3E5D">
        <w:rPr>
          <w:color w:val="262626" w:themeColor="text1" w:themeTint="D9"/>
        </w:rPr>
        <w:t xml:space="preserve"> is for guid</w:t>
      </w:r>
      <w:r w:rsidR="001124C9" w:rsidRPr="004D3E5D">
        <w:rPr>
          <w:color w:val="262626" w:themeColor="text1" w:themeTint="D9"/>
        </w:rPr>
        <w:t>ance purpose</w:t>
      </w:r>
      <w:r w:rsidR="00A87F76" w:rsidRPr="004D3E5D">
        <w:rPr>
          <w:color w:val="262626" w:themeColor="text1" w:themeTint="D9"/>
        </w:rPr>
        <w:t>s</w:t>
      </w:r>
      <w:r w:rsidR="001124C9" w:rsidRPr="004D3E5D">
        <w:rPr>
          <w:color w:val="262626" w:themeColor="text1" w:themeTint="D9"/>
        </w:rPr>
        <w:t xml:space="preserve"> only and the reader</w:t>
      </w:r>
      <w:r w:rsidR="00F43647" w:rsidRPr="004D3E5D">
        <w:rPr>
          <w:color w:val="262626" w:themeColor="text1" w:themeTint="D9"/>
        </w:rPr>
        <w:t xml:space="preserve"> should undertake </w:t>
      </w:r>
      <w:r w:rsidR="00500D2C" w:rsidRPr="004D3E5D">
        <w:rPr>
          <w:color w:val="262626" w:themeColor="text1" w:themeTint="D9"/>
        </w:rPr>
        <w:t xml:space="preserve">their </w:t>
      </w:r>
      <w:r w:rsidR="00F43647" w:rsidRPr="004D3E5D">
        <w:rPr>
          <w:color w:val="262626" w:themeColor="text1" w:themeTint="D9"/>
        </w:rPr>
        <w:t xml:space="preserve">own review of legislative changes and </w:t>
      </w:r>
      <w:r w:rsidR="001124C9" w:rsidRPr="004D3E5D">
        <w:rPr>
          <w:color w:val="262626" w:themeColor="text1" w:themeTint="D9"/>
        </w:rPr>
        <w:t>application to specific council circumstance</w:t>
      </w:r>
      <w:r w:rsidR="00D306CC" w:rsidRPr="004D3E5D">
        <w:rPr>
          <w:color w:val="262626" w:themeColor="text1" w:themeTint="D9"/>
        </w:rPr>
        <w:t>s</w:t>
      </w:r>
      <w:r w:rsidR="00F43647" w:rsidRPr="004D3E5D">
        <w:rPr>
          <w:color w:val="262626" w:themeColor="text1" w:themeTint="D9"/>
        </w:rPr>
        <w:t>.</w:t>
      </w:r>
      <w:r w:rsidRPr="004D3E5D">
        <w:rPr>
          <w:color w:val="262626" w:themeColor="text1" w:themeTint="D9"/>
        </w:rPr>
        <w:t xml:space="preserve"> Council may adapt this template with citation as required.</w:t>
      </w:r>
    </w:p>
    <w:p w:rsidR="00C15475" w:rsidRPr="00DB3D44" w:rsidRDefault="00C15475" w:rsidP="00C15475">
      <w:pPr>
        <w:rPr>
          <w:rFonts w:cs="Arial"/>
          <w:szCs w:val="20"/>
        </w:rPr>
      </w:pPr>
      <w:r w:rsidRPr="00DB3D44">
        <w:rPr>
          <w:rFonts w:cs="Arial"/>
          <w:szCs w:val="20"/>
        </w:rPr>
        <w:t>The intention is that land managers will work directly into a copy of this template.</w:t>
      </w:r>
      <w:r>
        <w:rPr>
          <w:rFonts w:cs="Arial"/>
          <w:szCs w:val="20"/>
        </w:rPr>
        <w:t xml:space="preserve"> </w:t>
      </w:r>
      <w:r w:rsidRPr="00DB3D44">
        <w:rPr>
          <w:rFonts w:cs="Arial"/>
          <w:szCs w:val="20"/>
        </w:rPr>
        <w:t>Instructions and</w:t>
      </w:r>
      <w:r>
        <w:rPr>
          <w:rFonts w:cs="Arial"/>
          <w:szCs w:val="20"/>
        </w:rPr>
        <w:t xml:space="preserve"> prompts are in grey text boxes. </w:t>
      </w:r>
      <w:r w:rsidRPr="00DB3D44">
        <w:rPr>
          <w:rFonts w:cs="Arial"/>
          <w:szCs w:val="20"/>
        </w:rPr>
        <w:t>These should be deleted as you work through the template.</w:t>
      </w:r>
      <w:r>
        <w:rPr>
          <w:rFonts w:cs="Arial"/>
          <w:szCs w:val="20"/>
        </w:rPr>
        <w:t xml:space="preserve"> The text in </w:t>
      </w:r>
      <w:r w:rsidRPr="00E542C0">
        <w:rPr>
          <w:rFonts w:cs="Arial"/>
          <w:color w:val="FF0000"/>
          <w:szCs w:val="20"/>
        </w:rPr>
        <w:t xml:space="preserve">red </w:t>
      </w:r>
      <w:r>
        <w:rPr>
          <w:rFonts w:cs="Arial"/>
          <w:szCs w:val="20"/>
        </w:rPr>
        <w:t>is for guidance purposes only. Additional background and guidance information is provided in green text boxes.</w:t>
      </w:r>
    </w:p>
    <w:p w:rsidR="00C91864" w:rsidRPr="004D3E5D" w:rsidRDefault="00725395" w:rsidP="00C61C96">
      <w:pPr>
        <w:pStyle w:val="TOCHeading"/>
      </w:pPr>
      <w:r w:rsidRPr="004D3E5D">
        <w:t>Background</w:t>
      </w:r>
      <w:r w:rsidR="006045FC" w:rsidRPr="004D3E5D">
        <w:t xml:space="preserve"> to the RVMP template</w:t>
      </w:r>
    </w:p>
    <w:p w:rsidR="00725395" w:rsidRPr="004D3E5D" w:rsidRDefault="00725395" w:rsidP="00D13C53">
      <w:pPr>
        <w:rPr>
          <w:color w:val="262626" w:themeColor="text1" w:themeTint="D9"/>
        </w:rPr>
      </w:pPr>
      <w:r w:rsidRPr="004D3E5D">
        <w:rPr>
          <w:color w:val="262626" w:themeColor="text1" w:themeTint="D9"/>
        </w:rPr>
        <w:t>A RVMP is a mechanism to coordinate strategic management of roads</w:t>
      </w:r>
      <w:r w:rsidR="007D3C0B">
        <w:rPr>
          <w:color w:val="262626" w:themeColor="text1" w:themeTint="D9"/>
        </w:rPr>
        <w:t xml:space="preserve">ide vegetation across the LGA. </w:t>
      </w:r>
      <w:r w:rsidRPr="004D3E5D">
        <w:rPr>
          <w:color w:val="262626" w:themeColor="text1" w:themeTint="D9"/>
        </w:rPr>
        <w:t xml:space="preserve">A robust RVMP will define the management principles that guide actions within the roadside areas and are consistent with corporate objectives and legislative requirements.  </w:t>
      </w:r>
    </w:p>
    <w:p w:rsidR="00725395" w:rsidRPr="004D3E5D" w:rsidRDefault="00725395" w:rsidP="00D13C53">
      <w:pPr>
        <w:rPr>
          <w:color w:val="FF0000"/>
        </w:rPr>
      </w:pPr>
      <w:r w:rsidRPr="004D3E5D">
        <w:rPr>
          <w:color w:val="262626" w:themeColor="text1" w:themeTint="D9"/>
        </w:rPr>
        <w:t>Legislation also triggers a risk management approach where processes are required to support strategic plannin</w:t>
      </w:r>
      <w:r w:rsidR="007D3C0B">
        <w:rPr>
          <w:color w:val="262626" w:themeColor="text1" w:themeTint="D9"/>
        </w:rPr>
        <w:t>g and on ground works, such as p</w:t>
      </w:r>
      <w:r w:rsidRPr="004D3E5D">
        <w:rPr>
          <w:color w:val="262626" w:themeColor="text1" w:themeTint="D9"/>
        </w:rPr>
        <w:t xml:space="preserve">reliminary </w:t>
      </w:r>
      <w:r w:rsidR="007D3C0B">
        <w:rPr>
          <w:color w:val="262626" w:themeColor="text1" w:themeTint="D9"/>
        </w:rPr>
        <w:t>e</w:t>
      </w:r>
      <w:r w:rsidRPr="004D3E5D">
        <w:rPr>
          <w:color w:val="262626" w:themeColor="text1" w:themeTint="D9"/>
        </w:rPr>
        <w:t xml:space="preserve">nvironmental </w:t>
      </w:r>
      <w:r w:rsidR="007D3C0B">
        <w:rPr>
          <w:color w:val="262626" w:themeColor="text1" w:themeTint="D9"/>
        </w:rPr>
        <w:t>a</w:t>
      </w:r>
      <w:r w:rsidRPr="004D3E5D">
        <w:rPr>
          <w:color w:val="262626" w:themeColor="text1" w:themeTint="D9"/>
        </w:rPr>
        <w:t>ssessments, R</w:t>
      </w:r>
      <w:r w:rsidR="007D3C0B">
        <w:rPr>
          <w:color w:val="262626" w:themeColor="text1" w:themeTint="D9"/>
        </w:rPr>
        <w:t xml:space="preserve">eview of </w:t>
      </w:r>
      <w:r w:rsidRPr="004D3E5D">
        <w:rPr>
          <w:color w:val="262626" w:themeColor="text1" w:themeTint="D9"/>
        </w:rPr>
        <w:t>E</w:t>
      </w:r>
      <w:r w:rsidR="007D3C0B">
        <w:rPr>
          <w:color w:val="262626" w:themeColor="text1" w:themeTint="D9"/>
        </w:rPr>
        <w:t xml:space="preserve">nvironmental </w:t>
      </w:r>
      <w:r w:rsidRPr="004D3E5D">
        <w:rPr>
          <w:color w:val="262626" w:themeColor="text1" w:themeTint="D9"/>
        </w:rPr>
        <w:t>F</w:t>
      </w:r>
      <w:r w:rsidR="007D3C0B">
        <w:rPr>
          <w:color w:val="262626" w:themeColor="text1" w:themeTint="D9"/>
        </w:rPr>
        <w:t>actor</w:t>
      </w:r>
      <w:r w:rsidRPr="004D3E5D">
        <w:rPr>
          <w:color w:val="262626" w:themeColor="text1" w:themeTint="D9"/>
        </w:rPr>
        <w:t>’s</w:t>
      </w:r>
      <w:r w:rsidR="007D3C0B">
        <w:rPr>
          <w:color w:val="262626" w:themeColor="text1" w:themeTint="D9"/>
        </w:rPr>
        <w:t xml:space="preserve"> (REF’s)</w:t>
      </w:r>
      <w:r w:rsidRPr="004D3E5D">
        <w:rPr>
          <w:color w:val="262626" w:themeColor="text1" w:themeTint="D9"/>
        </w:rPr>
        <w:t xml:space="preserve">, Part </w:t>
      </w:r>
      <w:r w:rsidR="00B52FF9" w:rsidRPr="004D3E5D">
        <w:rPr>
          <w:color w:val="262626" w:themeColor="text1" w:themeTint="D9"/>
        </w:rPr>
        <w:t xml:space="preserve">5 </w:t>
      </w:r>
      <w:r w:rsidRPr="004D3E5D">
        <w:rPr>
          <w:color w:val="262626" w:themeColor="text1" w:themeTint="D9"/>
        </w:rPr>
        <w:t>assessments, checklists and points of reference</w:t>
      </w:r>
      <w:r w:rsidR="007D3C0B">
        <w:rPr>
          <w:color w:val="262626" w:themeColor="text1" w:themeTint="D9"/>
        </w:rPr>
        <w:t xml:space="preserve">. </w:t>
      </w:r>
      <w:r w:rsidRPr="004D3E5D">
        <w:rPr>
          <w:color w:val="262626" w:themeColor="text1" w:themeTint="D9"/>
        </w:rPr>
        <w:t xml:space="preserve">Risk management is already well established for occupational health and safety and financial responsibilities. </w:t>
      </w:r>
      <w:r w:rsidR="002E7265" w:rsidRPr="004D3E5D">
        <w:rPr>
          <w:color w:val="262626" w:themeColor="text1" w:themeTint="D9"/>
        </w:rPr>
        <w:t>Many councils are developing or have developed a risk management approach to climate change impacts</w:t>
      </w:r>
      <w:r w:rsidR="00D612F3">
        <w:rPr>
          <w:color w:val="262626" w:themeColor="text1" w:themeTint="D9"/>
        </w:rPr>
        <w:t>,</w:t>
      </w:r>
      <w:r w:rsidR="002E7265" w:rsidRPr="004D3E5D">
        <w:rPr>
          <w:color w:val="262626" w:themeColor="text1" w:themeTint="D9"/>
        </w:rPr>
        <w:t xml:space="preserve"> which is relevant to the management of roadside environments and should be considered in the preparation of the RVMP.</w:t>
      </w:r>
      <w:r w:rsidR="002E7265" w:rsidRPr="00D13C53">
        <w:rPr>
          <w:color w:val="262626" w:themeColor="text1" w:themeTint="D9"/>
        </w:rPr>
        <w:t xml:space="preserve"> </w:t>
      </w:r>
    </w:p>
    <w:p w:rsidR="00725395" w:rsidRPr="004D3E5D" w:rsidRDefault="00725395" w:rsidP="004D3E5D">
      <w:pPr>
        <w:rPr>
          <w:color w:val="262626" w:themeColor="text1" w:themeTint="D9"/>
        </w:rPr>
      </w:pPr>
      <w:r w:rsidRPr="004D3E5D">
        <w:rPr>
          <w:color w:val="262626" w:themeColor="text1" w:themeTint="D9"/>
        </w:rPr>
        <w:t>The plan communicates management requirements to internal council staff and to external roadside users i</w:t>
      </w:r>
      <w:r w:rsidR="00D612F3">
        <w:rPr>
          <w:color w:val="262626" w:themeColor="text1" w:themeTint="D9"/>
        </w:rPr>
        <w:t xml:space="preserve">ncluding adjacent landholders. </w:t>
      </w:r>
      <w:r w:rsidRPr="004D3E5D">
        <w:rPr>
          <w:color w:val="262626" w:themeColor="text1" w:themeTint="D9"/>
        </w:rPr>
        <w:t>The consultative proc</w:t>
      </w:r>
      <w:r w:rsidR="002E1641" w:rsidRPr="004D3E5D">
        <w:rPr>
          <w:color w:val="262626" w:themeColor="text1" w:themeTint="D9"/>
        </w:rPr>
        <w:t>ess recommended in developing a</w:t>
      </w:r>
      <w:r w:rsidRPr="004D3E5D">
        <w:rPr>
          <w:color w:val="262626" w:themeColor="text1" w:themeTint="D9"/>
        </w:rPr>
        <w:t xml:space="preserve"> RVMP also becomes an engagement tool for staff from different sections to assist </w:t>
      </w:r>
      <w:r w:rsidR="002E1641" w:rsidRPr="004D3E5D">
        <w:rPr>
          <w:color w:val="262626" w:themeColor="text1" w:themeTint="D9"/>
        </w:rPr>
        <w:t xml:space="preserve">in </w:t>
      </w:r>
      <w:r w:rsidR="00D612F3">
        <w:rPr>
          <w:color w:val="262626" w:themeColor="text1" w:themeTint="D9"/>
        </w:rPr>
        <w:t xml:space="preserve">delivering the plan. </w:t>
      </w:r>
      <w:r w:rsidRPr="004D3E5D">
        <w:rPr>
          <w:color w:val="262626" w:themeColor="text1" w:themeTint="D9"/>
        </w:rPr>
        <w:t xml:space="preserve">The management actions within the RVMP should identify the action priority, timing, </w:t>
      </w:r>
      <w:r w:rsidR="00D612F3">
        <w:rPr>
          <w:color w:val="262626" w:themeColor="text1" w:themeTint="D9"/>
        </w:rPr>
        <w:t xml:space="preserve">responsibility and resourcing. </w:t>
      </w:r>
      <w:r w:rsidRPr="004D3E5D">
        <w:rPr>
          <w:color w:val="262626" w:themeColor="text1" w:themeTint="D9"/>
        </w:rPr>
        <w:t>This can be linked to councils Deliv</w:t>
      </w:r>
      <w:r w:rsidR="00D612F3">
        <w:rPr>
          <w:color w:val="262626" w:themeColor="text1" w:themeTint="D9"/>
        </w:rPr>
        <w:t>ery Plan and Operational Plan.</w:t>
      </w:r>
    </w:p>
    <w:p w:rsidR="00725395" w:rsidRPr="004D3E5D" w:rsidRDefault="00725395" w:rsidP="004D3E5D">
      <w:pPr>
        <w:rPr>
          <w:color w:val="FF0000"/>
        </w:rPr>
      </w:pPr>
      <w:r w:rsidRPr="004D3E5D">
        <w:rPr>
          <w:color w:val="262626" w:themeColor="text1" w:themeTint="D9"/>
        </w:rPr>
        <w:t>Monitoring progress of the actions and progress towards council’s goals for roadsides is an imp</w:t>
      </w:r>
      <w:r w:rsidR="002E1641" w:rsidRPr="004D3E5D">
        <w:rPr>
          <w:color w:val="262626" w:themeColor="text1" w:themeTint="D9"/>
        </w:rPr>
        <w:t>ortant facet of administering a</w:t>
      </w:r>
      <w:r w:rsidR="00D612F3">
        <w:rPr>
          <w:color w:val="262626" w:themeColor="text1" w:themeTint="D9"/>
        </w:rPr>
        <w:t xml:space="preserve"> RVMP. </w:t>
      </w:r>
      <w:r w:rsidRPr="004D3E5D">
        <w:rPr>
          <w:color w:val="262626" w:themeColor="text1" w:themeTint="D9"/>
        </w:rPr>
        <w:t>By linking the plan to councils IP&amp;R process there will be accountability for annual reporting and end of term reviews.</w:t>
      </w:r>
    </w:p>
    <w:p w:rsidR="006045FC" w:rsidRPr="004D3E5D" w:rsidRDefault="006045FC" w:rsidP="00C61C96">
      <w:pPr>
        <w:pStyle w:val="TOCHeading"/>
      </w:pPr>
      <w:r w:rsidRPr="004D3E5D">
        <w:t>Underlying assumptions</w:t>
      </w:r>
    </w:p>
    <w:p w:rsidR="006045FC" w:rsidRPr="004D3E5D" w:rsidRDefault="006045FC" w:rsidP="00D13C53">
      <w:pPr>
        <w:rPr>
          <w:color w:val="262626" w:themeColor="text1" w:themeTint="D9"/>
        </w:rPr>
      </w:pPr>
      <w:r w:rsidRPr="004D3E5D">
        <w:rPr>
          <w:color w:val="262626" w:themeColor="text1" w:themeTint="D9"/>
        </w:rPr>
        <w:t xml:space="preserve">This template is designed to be used by councils </w:t>
      </w:r>
      <w:r w:rsidR="00500D2C" w:rsidRPr="004D3E5D">
        <w:rPr>
          <w:color w:val="262626" w:themeColor="text1" w:themeTint="D9"/>
        </w:rPr>
        <w:t xml:space="preserve">without </w:t>
      </w:r>
      <w:r w:rsidRPr="004D3E5D">
        <w:rPr>
          <w:color w:val="262626" w:themeColor="text1" w:themeTint="D9"/>
        </w:rPr>
        <w:t xml:space="preserve">an existing RVMP, or that </w:t>
      </w:r>
      <w:r w:rsidR="00C767B0" w:rsidRPr="004D3E5D">
        <w:rPr>
          <w:color w:val="262626" w:themeColor="text1" w:themeTint="D9"/>
        </w:rPr>
        <w:t>need to completely revise their old RVMP to comply with new legislation</w:t>
      </w:r>
      <w:r w:rsidR="00500D2C" w:rsidRPr="004D3E5D">
        <w:rPr>
          <w:color w:val="262626" w:themeColor="text1" w:themeTint="D9"/>
        </w:rPr>
        <w:t xml:space="preserve"> or add new assessment data</w:t>
      </w:r>
      <w:r w:rsidR="00C767B0" w:rsidRPr="004D3E5D">
        <w:rPr>
          <w:color w:val="262626" w:themeColor="text1" w:themeTint="D9"/>
        </w:rPr>
        <w:t xml:space="preserve">. </w:t>
      </w:r>
    </w:p>
    <w:p w:rsidR="00C767B0" w:rsidRPr="004D3E5D" w:rsidRDefault="00C767B0" w:rsidP="004D3E5D">
      <w:pPr>
        <w:rPr>
          <w:color w:val="262626" w:themeColor="text1" w:themeTint="D9"/>
        </w:rPr>
      </w:pPr>
      <w:r w:rsidRPr="004D3E5D">
        <w:rPr>
          <w:color w:val="262626" w:themeColor="text1" w:themeTint="D9"/>
        </w:rPr>
        <w:t xml:space="preserve">Preparation of roadside vegetation community distribution and condition mapping is required to underpin the preparation of the RVMP. </w:t>
      </w:r>
    </w:p>
    <w:p w:rsidR="00C767B0" w:rsidRPr="004D3E5D" w:rsidRDefault="00C767B0" w:rsidP="004D3E5D">
      <w:pPr>
        <w:rPr>
          <w:color w:val="262626" w:themeColor="text1" w:themeTint="D9"/>
        </w:rPr>
      </w:pPr>
      <w:r w:rsidRPr="004D3E5D">
        <w:rPr>
          <w:color w:val="262626" w:themeColor="text1" w:themeTint="D9"/>
        </w:rPr>
        <w:t xml:space="preserve">The RVMP can be developed to apply to all the roads within an LGA, or a subset of roads. This needs to be </w:t>
      </w:r>
      <w:r w:rsidRPr="004D3E5D">
        <w:rPr>
          <w:b/>
          <w:bCs/>
          <w:color w:val="262626" w:themeColor="text1" w:themeTint="D9"/>
        </w:rPr>
        <w:t>clearly identified and specified</w:t>
      </w:r>
      <w:r w:rsidRPr="004D3E5D">
        <w:rPr>
          <w:color w:val="262626" w:themeColor="text1" w:themeTint="D9"/>
        </w:rPr>
        <w:t xml:space="preserve"> at the start of the plan. For example, </w:t>
      </w:r>
      <w:r w:rsidR="00E23DB6">
        <w:rPr>
          <w:color w:val="262626" w:themeColor="text1" w:themeTint="D9"/>
        </w:rPr>
        <w:t>c</w:t>
      </w:r>
      <w:r w:rsidRPr="004D3E5D">
        <w:rPr>
          <w:color w:val="262626" w:themeColor="text1" w:themeTint="D9"/>
        </w:rPr>
        <w:t>ouncil may decide to create a subset of roads that have good quality vegetation and develop the RVMP to apply to those areas. Alternately, councils may decide to map key assets as they understand them</w:t>
      </w:r>
      <w:r w:rsidR="00E23DB6">
        <w:rPr>
          <w:color w:val="262626" w:themeColor="text1" w:themeTint="D9"/>
        </w:rPr>
        <w:t>,</w:t>
      </w:r>
      <w:r w:rsidR="00D1559A" w:rsidRPr="004D3E5D">
        <w:rPr>
          <w:color w:val="262626" w:themeColor="text1" w:themeTint="D9"/>
        </w:rPr>
        <w:t xml:space="preserve"> </w:t>
      </w:r>
      <w:r w:rsidRPr="004D3E5D">
        <w:rPr>
          <w:color w:val="262626" w:themeColor="text1" w:themeTint="D9"/>
        </w:rPr>
        <w:t xml:space="preserve">but develop an RVMP that can be applied more generally to the whole of the LGA. </w:t>
      </w:r>
    </w:p>
    <w:p w:rsidR="00C767B0" w:rsidRPr="004D3E5D" w:rsidRDefault="00C767B0" w:rsidP="004D3E5D">
      <w:pPr>
        <w:rPr>
          <w:color w:val="262626" w:themeColor="text1" w:themeTint="D9"/>
        </w:rPr>
      </w:pPr>
      <w:r w:rsidRPr="004D3E5D">
        <w:rPr>
          <w:color w:val="262626" w:themeColor="text1" w:themeTint="D9"/>
        </w:rPr>
        <w:lastRenderedPageBreak/>
        <w:t>It should be noted that surveys that include a subset of roads may miss key assets and/or key problems that are also within council’s management obligations</w:t>
      </w:r>
      <w:r w:rsidR="0001494C" w:rsidRPr="004D3E5D">
        <w:rPr>
          <w:color w:val="262626" w:themeColor="text1" w:themeTint="D9"/>
        </w:rPr>
        <w:t xml:space="preserve">. The actual extent of vegetation surveys and condition assessment needs to be clearly stated in the RVMP, with maps to provide detail about which areas were assessed, and which weren’t. </w:t>
      </w:r>
    </w:p>
    <w:p w:rsidR="00E23DB6" w:rsidRDefault="00C767B0" w:rsidP="004D3E5D">
      <w:pPr>
        <w:rPr>
          <w:color w:val="262626" w:themeColor="text1" w:themeTint="D9"/>
        </w:rPr>
      </w:pPr>
      <w:r w:rsidRPr="004D3E5D">
        <w:rPr>
          <w:color w:val="262626" w:themeColor="text1" w:themeTint="D9"/>
        </w:rPr>
        <w:t xml:space="preserve">Identification of vegetation communities and assessment of vegetation condition are specialised tasks. </w:t>
      </w:r>
      <w:r w:rsidR="0001494C" w:rsidRPr="004D3E5D">
        <w:rPr>
          <w:color w:val="262626" w:themeColor="text1" w:themeTint="D9"/>
        </w:rPr>
        <w:t xml:space="preserve">Many councils have experienced staff that can undertake vegetation mapping and condition assessment, although this may require a considerable allocation of time and resources. </w:t>
      </w:r>
    </w:p>
    <w:p w:rsidR="00C767B0" w:rsidRPr="004D3E5D" w:rsidRDefault="00E23DB6" w:rsidP="00E23DB6">
      <w:pPr>
        <w:rPr>
          <w:color w:val="262626" w:themeColor="text1" w:themeTint="D9"/>
        </w:rPr>
      </w:pPr>
      <w:r>
        <w:rPr>
          <w:color w:val="262626" w:themeColor="text1" w:themeTint="D9"/>
        </w:rPr>
        <w:t>C</w:t>
      </w:r>
      <w:r w:rsidR="0001494C" w:rsidRPr="004D3E5D">
        <w:rPr>
          <w:color w:val="262626" w:themeColor="text1" w:themeTint="D9"/>
        </w:rPr>
        <w:t xml:space="preserve">ouncils may be able to build on existing vegetation </w:t>
      </w:r>
      <w:r w:rsidRPr="004D3E5D">
        <w:rPr>
          <w:color w:val="262626" w:themeColor="text1" w:themeTint="D9"/>
        </w:rPr>
        <w:t>mapping or</w:t>
      </w:r>
      <w:r w:rsidR="0001494C" w:rsidRPr="004D3E5D">
        <w:rPr>
          <w:color w:val="262626" w:themeColor="text1" w:themeTint="D9"/>
        </w:rPr>
        <w:t xml:space="preserve"> undertake surveys </w:t>
      </w:r>
      <w:r>
        <w:rPr>
          <w:color w:val="262626" w:themeColor="text1" w:themeTint="D9"/>
        </w:rPr>
        <w:t xml:space="preserve">themselves </w:t>
      </w:r>
      <w:r w:rsidR="0001494C" w:rsidRPr="004D3E5D">
        <w:rPr>
          <w:color w:val="262626" w:themeColor="text1" w:themeTint="D9"/>
        </w:rPr>
        <w:t>using the RAM (</w:t>
      </w:r>
      <w:r w:rsidR="000677C1" w:rsidRPr="004D3E5D">
        <w:rPr>
          <w:color w:val="262626" w:themeColor="text1" w:themeTint="D9"/>
        </w:rPr>
        <w:t>Rapid</w:t>
      </w:r>
      <w:r w:rsidR="0001494C" w:rsidRPr="004D3E5D">
        <w:rPr>
          <w:color w:val="262626" w:themeColor="text1" w:themeTint="D9"/>
        </w:rPr>
        <w:t xml:space="preserve"> Assessment Methodology)</w:t>
      </w:r>
      <w:r>
        <w:rPr>
          <w:color w:val="262626" w:themeColor="text1" w:themeTint="D9"/>
        </w:rPr>
        <w:t xml:space="preserve">, alternatively they may engage a </w:t>
      </w:r>
      <w:r w:rsidR="00C767B0" w:rsidRPr="004D3E5D">
        <w:rPr>
          <w:color w:val="262626" w:themeColor="text1" w:themeTint="D9"/>
        </w:rPr>
        <w:t xml:space="preserve">suitably qualified and experienced consultant to undertake </w:t>
      </w:r>
      <w:r>
        <w:rPr>
          <w:color w:val="262626" w:themeColor="text1" w:themeTint="D9"/>
        </w:rPr>
        <w:t xml:space="preserve">the </w:t>
      </w:r>
      <w:r w:rsidR="00C767B0" w:rsidRPr="004D3E5D">
        <w:rPr>
          <w:color w:val="262626" w:themeColor="text1" w:themeTint="D9"/>
        </w:rPr>
        <w:t xml:space="preserve">surveys </w:t>
      </w:r>
      <w:r>
        <w:rPr>
          <w:color w:val="262626" w:themeColor="text1" w:themeTint="D9"/>
        </w:rPr>
        <w:t>on their behalf</w:t>
      </w:r>
      <w:r w:rsidR="00C767B0" w:rsidRPr="004D3E5D">
        <w:rPr>
          <w:color w:val="262626" w:themeColor="text1" w:themeTint="D9"/>
        </w:rPr>
        <w:t xml:space="preserve">. The RVMP can then be prepared by </w:t>
      </w:r>
      <w:r w:rsidR="00745A97" w:rsidRPr="004D3E5D">
        <w:rPr>
          <w:color w:val="262626" w:themeColor="text1" w:themeTint="D9"/>
        </w:rPr>
        <w:t>c</w:t>
      </w:r>
      <w:r w:rsidR="00C767B0" w:rsidRPr="004D3E5D">
        <w:rPr>
          <w:color w:val="262626" w:themeColor="text1" w:themeTint="D9"/>
        </w:rPr>
        <w:t xml:space="preserve">ouncil based on the results of the surveys, or by a consultant to meet </w:t>
      </w:r>
      <w:r w:rsidR="00745A97" w:rsidRPr="004D3E5D">
        <w:rPr>
          <w:color w:val="262626" w:themeColor="text1" w:themeTint="D9"/>
        </w:rPr>
        <w:t>c</w:t>
      </w:r>
      <w:r w:rsidR="00C767B0" w:rsidRPr="004D3E5D">
        <w:rPr>
          <w:color w:val="262626" w:themeColor="text1" w:themeTint="D9"/>
        </w:rPr>
        <w:t>ouncil’s requirements.</w:t>
      </w:r>
      <w:r w:rsidR="00967056" w:rsidRPr="004D3E5D">
        <w:rPr>
          <w:color w:val="262626" w:themeColor="text1" w:themeTint="D9"/>
        </w:rPr>
        <w:t xml:space="preserve"> </w:t>
      </w:r>
    </w:p>
    <w:p w:rsidR="00967056" w:rsidRPr="004D3E5D" w:rsidRDefault="00967056" w:rsidP="004D3E5D">
      <w:pPr>
        <w:rPr>
          <w:color w:val="262626" w:themeColor="text1" w:themeTint="D9"/>
        </w:rPr>
      </w:pPr>
      <w:r w:rsidRPr="004D3E5D">
        <w:rPr>
          <w:color w:val="262626" w:themeColor="text1" w:themeTint="D9"/>
        </w:rPr>
        <w:t>Councils are strongly encouraged to ‘personalise’ the information in the RVMP template, especially when they have an existing ‘style’ for management plans and other documentation. This will help to foster a sense of ownership of the plan and the required</w:t>
      </w:r>
      <w:r w:rsidR="00E90D2A" w:rsidRPr="004D3E5D">
        <w:rPr>
          <w:color w:val="262626" w:themeColor="text1" w:themeTint="D9"/>
        </w:rPr>
        <w:t xml:space="preserve"> management of</w:t>
      </w:r>
      <w:r w:rsidRPr="004D3E5D">
        <w:rPr>
          <w:color w:val="262626" w:themeColor="text1" w:themeTint="D9"/>
        </w:rPr>
        <w:t xml:space="preserve"> roadside vegetation. </w:t>
      </w:r>
    </w:p>
    <w:p w:rsidR="00967056" w:rsidRPr="004D3E5D" w:rsidRDefault="00967056" w:rsidP="004D3E5D">
      <w:pPr>
        <w:rPr>
          <w:color w:val="262626" w:themeColor="text1" w:themeTint="D9"/>
        </w:rPr>
      </w:pPr>
      <w:r w:rsidRPr="004D3E5D">
        <w:rPr>
          <w:color w:val="262626" w:themeColor="text1" w:themeTint="D9"/>
        </w:rPr>
        <w:t xml:space="preserve">Councils may </w:t>
      </w:r>
      <w:r w:rsidR="00E62D15" w:rsidRPr="004D3E5D">
        <w:rPr>
          <w:color w:val="262626" w:themeColor="text1" w:themeTint="D9"/>
        </w:rPr>
        <w:t xml:space="preserve">also </w:t>
      </w:r>
      <w:r w:rsidRPr="004D3E5D">
        <w:rPr>
          <w:color w:val="262626" w:themeColor="text1" w:themeTint="D9"/>
        </w:rPr>
        <w:t>have local issues that need to be addressed</w:t>
      </w:r>
      <w:r w:rsidR="00E62D15" w:rsidRPr="004D3E5D">
        <w:rPr>
          <w:color w:val="262626" w:themeColor="text1" w:themeTint="D9"/>
        </w:rPr>
        <w:t>, which</w:t>
      </w:r>
      <w:r w:rsidRPr="004D3E5D">
        <w:rPr>
          <w:color w:val="262626" w:themeColor="text1" w:themeTint="D9"/>
        </w:rPr>
        <w:t xml:space="preserve"> may not be itemised in this RVMP template. For example, some LGAs need to develop and maintain flood or fire evacuation routes, and the roadside vegetation on these roads may need to be managed differently. Additional sections or subsections should be added to the plan to cover the management of these issues.</w:t>
      </w:r>
    </w:p>
    <w:p w:rsidR="00C61C96" w:rsidRPr="00C61C96" w:rsidRDefault="00967056" w:rsidP="00C61C96">
      <w:r w:rsidRPr="004D3E5D">
        <w:t xml:space="preserve">It is important to understand where the RVMP will fit within </w:t>
      </w:r>
      <w:r w:rsidR="008E1B3A" w:rsidRPr="004D3E5D">
        <w:t>c</w:t>
      </w:r>
      <w:r w:rsidRPr="004D3E5D">
        <w:t xml:space="preserve">ouncil’s wider management responsibilities. </w:t>
      </w:r>
      <w:r w:rsidRPr="004D3E5D">
        <w:rPr>
          <w:b/>
          <w:bCs/>
        </w:rPr>
        <w:t>At all times the safety of the travelling public has primary importance</w:t>
      </w:r>
      <w:r w:rsidRPr="004D3E5D">
        <w:t xml:space="preserve">. Once this has been considered, for roads in non-urban areas the next level of management needs </w:t>
      </w:r>
      <w:r w:rsidRPr="00C61C96">
        <w:t xml:space="preserve">to protect the natural environment in accordance with the legislation outlined in this RVMP template. </w:t>
      </w:r>
    </w:p>
    <w:p w:rsidR="00725395" w:rsidRPr="00C61C96" w:rsidRDefault="00725395" w:rsidP="00C61C96">
      <w:r w:rsidRPr="00C61C96">
        <w:br w:type="page"/>
      </w:r>
    </w:p>
    <w:p w:rsidR="005A0118" w:rsidRDefault="004A58E0" w:rsidP="007B3E81">
      <w:pPr>
        <w:spacing w:line="240" w:lineRule="auto"/>
        <w:rPr>
          <w:rFonts w:cs="Arial"/>
          <w:b/>
          <w:sz w:val="44"/>
          <w:szCs w:val="44"/>
        </w:rPr>
      </w:pPr>
      <w:r>
        <w:rPr>
          <w:noProof/>
        </w:rPr>
        <w:lastRenderedPageBreak/>
        <mc:AlternateContent>
          <mc:Choice Requires="wps">
            <w:drawing>
              <wp:anchor distT="0" distB="0" distL="114300" distR="114300" simplePos="0" relativeHeight="251655168" behindDoc="0" locked="0" layoutInCell="1" allowOverlap="1" wp14:anchorId="1C0F0D10" wp14:editId="43BAB62F">
                <wp:simplePos x="0" y="0"/>
                <wp:positionH relativeFrom="column">
                  <wp:posOffset>3965575</wp:posOffset>
                </wp:positionH>
                <wp:positionV relativeFrom="paragraph">
                  <wp:posOffset>146685</wp:posOffset>
                </wp:positionV>
                <wp:extent cx="2028825" cy="1562100"/>
                <wp:effectExtent l="0" t="0" r="28575"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8825" cy="1562100"/>
                        </a:xfrm>
                        <a:prstGeom prst="rect">
                          <a:avLst/>
                        </a:prstGeom>
                        <a:solidFill>
                          <a:sysClr val="window" lastClr="FFFFFF"/>
                        </a:solidFill>
                        <a:ln w="6350">
                          <a:solidFill>
                            <a:prstClr val="black"/>
                          </a:solidFill>
                        </a:ln>
                        <a:effectLst/>
                      </wps:spPr>
                      <wps:txbx>
                        <w:txbxContent>
                          <w:p w:rsidR="005B653B" w:rsidRPr="002764FF" w:rsidRDefault="005B653B" w:rsidP="005A0118">
                            <w:pPr>
                              <w:rPr>
                                <w:i/>
                              </w:rPr>
                            </w:pPr>
                            <w:r w:rsidRPr="002764FF">
                              <w:rPr>
                                <w:i/>
                              </w:rPr>
                              <w:t>Insert logo</w:t>
                            </w:r>
                          </w:p>
                          <w:p w:rsidR="005B653B" w:rsidRDefault="005B653B" w:rsidP="005A01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0F0D10" id="Text Box 1" o:spid="_x0000_s1028" type="#_x0000_t202" style="position:absolute;margin-left:312.25pt;margin-top:11.55pt;width:159.75pt;height:12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" fillcolor="window" strokeweight=".5pt">
                <v:path arrowok="t"/>
                <v:textbox>
                  <w:txbxContent>
                    <w:p w:rsidR="005B653B" w:rsidRPr="002764FF" w:rsidRDefault="005B653B" w:rsidP="005A0118">
                      <w:pPr>
                        <w:rPr>
                          <w:i/>
                        </w:rPr>
                      </w:pPr>
                      <w:r w:rsidRPr="002764FF">
                        <w:rPr>
                          <w:i/>
                        </w:rPr>
                        <w:t>Insert logo</w:t>
                      </w:r>
                    </w:p>
                    <w:p w:rsidR="005B653B" w:rsidRDefault="005B653B" w:rsidP="005A0118"/>
                  </w:txbxContent>
                </v:textbox>
              </v:shape>
            </w:pict>
          </mc:Fallback>
        </mc:AlternateContent>
      </w:r>
    </w:p>
    <w:p w:rsidR="005A0118" w:rsidRDefault="005A0118" w:rsidP="007B3E81">
      <w:pPr>
        <w:spacing w:line="240" w:lineRule="auto"/>
        <w:rPr>
          <w:rFonts w:cs="Arial"/>
          <w:b/>
          <w:sz w:val="44"/>
          <w:szCs w:val="44"/>
        </w:rPr>
      </w:pPr>
    </w:p>
    <w:p w:rsidR="005A0118" w:rsidRDefault="005A0118" w:rsidP="007B3E81">
      <w:pPr>
        <w:spacing w:line="240" w:lineRule="auto"/>
        <w:rPr>
          <w:rFonts w:cs="Arial"/>
          <w:b/>
          <w:sz w:val="44"/>
          <w:szCs w:val="44"/>
        </w:rPr>
      </w:pPr>
    </w:p>
    <w:p w:rsidR="005A0118" w:rsidRDefault="005A0118" w:rsidP="007B3E81">
      <w:pPr>
        <w:spacing w:line="240" w:lineRule="auto"/>
        <w:rPr>
          <w:rFonts w:cs="Arial"/>
          <w:b/>
          <w:sz w:val="44"/>
          <w:szCs w:val="44"/>
        </w:rPr>
      </w:pPr>
    </w:p>
    <w:p w:rsidR="005A0118" w:rsidRDefault="005A0118" w:rsidP="007B3E81">
      <w:pPr>
        <w:spacing w:line="240" w:lineRule="auto"/>
        <w:rPr>
          <w:rFonts w:cs="Arial"/>
          <w:b/>
          <w:sz w:val="44"/>
          <w:szCs w:val="44"/>
        </w:rPr>
      </w:pPr>
    </w:p>
    <w:p w:rsidR="005A0118" w:rsidRDefault="005A0118" w:rsidP="007B3E81">
      <w:pPr>
        <w:spacing w:line="240" w:lineRule="auto"/>
        <w:rPr>
          <w:rFonts w:cs="Arial"/>
          <w:b/>
          <w:sz w:val="44"/>
          <w:szCs w:val="44"/>
        </w:rPr>
      </w:pPr>
    </w:p>
    <w:p w:rsidR="005A0118" w:rsidRDefault="005A0118" w:rsidP="007B3E81">
      <w:pPr>
        <w:spacing w:line="240" w:lineRule="auto"/>
        <w:rPr>
          <w:rFonts w:cs="Arial"/>
          <w:b/>
          <w:sz w:val="44"/>
          <w:szCs w:val="44"/>
        </w:rPr>
      </w:pPr>
    </w:p>
    <w:p w:rsidR="005A0118" w:rsidRDefault="005A0118" w:rsidP="007B3E81">
      <w:pPr>
        <w:spacing w:line="240" w:lineRule="auto"/>
        <w:rPr>
          <w:rFonts w:cs="Arial"/>
          <w:b/>
          <w:sz w:val="44"/>
          <w:szCs w:val="44"/>
        </w:rPr>
      </w:pPr>
    </w:p>
    <w:sdt>
      <w:sdtPr>
        <w:id w:val="125981767"/>
        <w:placeholder>
          <w:docPart w:val="CF1CC1E983474C1EBE27ED3D4632E6B2"/>
        </w:placeholder>
        <w:showingPlcHdr/>
      </w:sdtPr>
      <w:sdtEndPr/>
      <w:sdtContent>
        <w:p w:rsidR="00C61C96" w:rsidRPr="00C61C96" w:rsidRDefault="00C61C96" w:rsidP="00C61C96">
          <w:pPr>
            <w:pStyle w:val="TOCHeading"/>
          </w:pPr>
          <w:r>
            <w:t>Council Name</w:t>
          </w:r>
        </w:p>
      </w:sdtContent>
    </w:sdt>
    <w:p w:rsidR="00C61C96" w:rsidRPr="00C61C96" w:rsidRDefault="00C61C96" w:rsidP="00C61C96"/>
    <w:p w:rsidR="005A0118" w:rsidRPr="00AF73F1" w:rsidRDefault="005A0118" w:rsidP="007B3E81">
      <w:pPr>
        <w:spacing w:line="240" w:lineRule="auto"/>
        <w:rPr>
          <w:rFonts w:cs="Arial"/>
          <w:sz w:val="44"/>
          <w:szCs w:val="44"/>
        </w:rPr>
      </w:pPr>
      <w:r w:rsidRPr="00AF73F1">
        <w:rPr>
          <w:rFonts w:cs="Arial"/>
          <w:sz w:val="44"/>
          <w:szCs w:val="44"/>
        </w:rPr>
        <w:t>R</w:t>
      </w:r>
      <w:r>
        <w:rPr>
          <w:rFonts w:cs="Arial"/>
          <w:sz w:val="44"/>
          <w:szCs w:val="44"/>
        </w:rPr>
        <w:t>oadside Vegetation Management Plan (RVMP)</w:t>
      </w:r>
    </w:p>
    <w:p w:rsidR="005A0118" w:rsidRDefault="005A0118" w:rsidP="007B3E81">
      <w:pPr>
        <w:spacing w:after="0" w:line="240" w:lineRule="auto"/>
        <w:rPr>
          <w:rFonts w:cs="Arial"/>
          <w:sz w:val="24"/>
        </w:rPr>
      </w:pPr>
    </w:p>
    <w:p w:rsidR="005A0118" w:rsidRDefault="005A0118" w:rsidP="007B3E81">
      <w:pPr>
        <w:spacing w:after="0" w:line="240" w:lineRule="auto"/>
        <w:rPr>
          <w:rFonts w:cs="Arial"/>
          <w:sz w:val="24"/>
        </w:rPr>
      </w:pPr>
    </w:p>
    <w:p w:rsidR="005A0118" w:rsidRDefault="005A0118" w:rsidP="007B3E81">
      <w:pPr>
        <w:spacing w:after="0" w:line="240" w:lineRule="auto"/>
        <w:rPr>
          <w:rFonts w:cs="Arial"/>
          <w:sz w:val="24"/>
        </w:rPr>
      </w:pPr>
    </w:p>
    <w:p w:rsidR="005A0118" w:rsidRDefault="005A0118" w:rsidP="007B3E81">
      <w:pPr>
        <w:spacing w:after="0" w:line="240" w:lineRule="auto"/>
        <w:rPr>
          <w:rFonts w:cs="Arial"/>
          <w:sz w:val="24"/>
        </w:rPr>
      </w:pPr>
    </w:p>
    <w:p w:rsidR="005A0118" w:rsidRDefault="005A0118" w:rsidP="007B3E81">
      <w:pPr>
        <w:spacing w:after="0" w:line="240" w:lineRule="auto"/>
        <w:rPr>
          <w:rFonts w:cs="Arial"/>
          <w:sz w:val="24"/>
        </w:rPr>
      </w:pPr>
    </w:p>
    <w:p w:rsidR="005A0118" w:rsidRDefault="005A0118" w:rsidP="007B3E81">
      <w:pPr>
        <w:spacing w:after="0" w:line="240" w:lineRule="auto"/>
        <w:rPr>
          <w:rFonts w:cs="Arial"/>
          <w:sz w:val="24"/>
        </w:rPr>
      </w:pPr>
    </w:p>
    <w:p w:rsidR="005A0118" w:rsidRPr="009A3E8B" w:rsidRDefault="005A0118" w:rsidP="007B3E81">
      <w:pPr>
        <w:spacing w:after="0" w:line="240" w:lineRule="auto"/>
        <w:rPr>
          <w:rFonts w:cs="Arial"/>
          <w:sz w:val="28"/>
          <w:szCs w:val="28"/>
        </w:rPr>
      </w:pPr>
      <w:r w:rsidRPr="009A3E8B">
        <w:rPr>
          <w:rFonts w:cs="Arial"/>
          <w:sz w:val="28"/>
          <w:szCs w:val="28"/>
        </w:rPr>
        <w:t>Prepared by:</w:t>
      </w:r>
    </w:p>
    <w:p w:rsidR="005A0118" w:rsidRDefault="005A0118" w:rsidP="007B3E81">
      <w:pPr>
        <w:spacing w:line="240" w:lineRule="auto"/>
        <w:rPr>
          <w:rFonts w:cs="Arial"/>
          <w:sz w:val="24"/>
        </w:rPr>
      </w:pPr>
    </w:p>
    <w:p w:rsidR="005A0118" w:rsidRDefault="005A0118" w:rsidP="007B3E81">
      <w:pPr>
        <w:spacing w:line="240" w:lineRule="auto"/>
        <w:rPr>
          <w:rFonts w:cs="Arial"/>
          <w:sz w:val="24"/>
        </w:rPr>
      </w:pPr>
    </w:p>
    <w:p w:rsidR="005A0118" w:rsidRPr="009A3E8B" w:rsidRDefault="005A0118" w:rsidP="007B3E81">
      <w:pPr>
        <w:spacing w:line="240" w:lineRule="auto"/>
        <w:rPr>
          <w:sz w:val="28"/>
          <w:szCs w:val="28"/>
        </w:rPr>
      </w:pPr>
      <w:r w:rsidRPr="009A3E8B">
        <w:rPr>
          <w:rFonts w:cs="Arial"/>
          <w:sz w:val="28"/>
          <w:szCs w:val="28"/>
        </w:rPr>
        <w:t>Date:</w:t>
      </w:r>
    </w:p>
    <w:p w:rsidR="005A0118" w:rsidRDefault="005A0118" w:rsidP="004D3E5D">
      <w:pPr>
        <w:rPr>
          <w:u w:val="single"/>
        </w:rPr>
        <w:sectPr w:rsidR="005A0118" w:rsidSect="004D3E5D">
          <w:headerReference w:type="default" r:id="rId16"/>
          <w:footerReference w:type="default" r:id="rId17"/>
          <w:pgSz w:w="11907" w:h="16839" w:code="9"/>
          <w:pgMar w:top="1418" w:right="1134" w:bottom="1418" w:left="1134" w:header="737" w:footer="284" w:gutter="0"/>
          <w:pgNumType w:start="0"/>
          <w:cols w:space="708"/>
          <w:titlePg/>
          <w:docGrid w:linePitch="299"/>
        </w:sectPr>
      </w:pPr>
    </w:p>
    <w:sdt>
      <w:sdtPr>
        <w:rPr>
          <w:rFonts w:eastAsia="Times New Roman" w:cs="Times New Roman"/>
          <w:b w:val="0"/>
          <w:bCs w:val="0"/>
          <w:color w:val="auto"/>
          <w:sz w:val="20"/>
          <w:szCs w:val="24"/>
          <w:lang w:eastAsia="en-AU"/>
        </w:rPr>
        <w:id w:val="-865902054"/>
        <w:docPartObj>
          <w:docPartGallery w:val="Table of Contents"/>
          <w:docPartUnique/>
        </w:docPartObj>
      </w:sdtPr>
      <w:sdtEndPr>
        <w:rPr>
          <w:noProof/>
          <w:sz w:val="22"/>
          <w:szCs w:val="22"/>
        </w:rPr>
      </w:sdtEndPr>
      <w:sdtContent>
        <w:p w:rsidR="0030588E" w:rsidRPr="009722F4" w:rsidRDefault="0030588E" w:rsidP="00D13C53">
          <w:pPr>
            <w:pStyle w:val="TOCHeading"/>
          </w:pPr>
          <w:r w:rsidRPr="004D3E5D">
            <w:t>Contents</w:t>
          </w:r>
        </w:p>
        <w:p w:rsidR="008E3A1D" w:rsidRDefault="00457143">
          <w:pPr>
            <w:pStyle w:val="TOC1"/>
            <w:rPr>
              <w:rFonts w:asciiTheme="minorHAnsi" w:eastAsiaTheme="minorEastAsia" w:hAnsiTheme="minorHAnsi" w:cstheme="minorBidi"/>
              <w:color w:val="auto"/>
              <w:szCs w:val="22"/>
            </w:rPr>
          </w:pPr>
          <w:r>
            <w:fldChar w:fldCharType="begin"/>
          </w:r>
          <w:r>
            <w:instrText xml:space="preserve"> TOC \o "2-2" \h \z \t "Heading 1,1,Heading NO numbering,1,Appendix Heading,1" </w:instrText>
          </w:r>
          <w:r>
            <w:fldChar w:fldCharType="separate"/>
          </w:r>
          <w:hyperlink w:anchor="_Toc34051918" w:history="1">
            <w:r w:rsidR="008E3A1D" w:rsidRPr="00B568DF">
              <w:rPr>
                <w:rStyle w:val="Hyperlink"/>
              </w:rPr>
              <w:t>1. Background</w:t>
            </w:r>
            <w:r w:rsidR="008E3A1D">
              <w:rPr>
                <w:webHidden/>
              </w:rPr>
              <w:tab/>
            </w:r>
            <w:r w:rsidR="008E3A1D">
              <w:rPr>
                <w:webHidden/>
              </w:rPr>
              <w:fldChar w:fldCharType="begin"/>
            </w:r>
            <w:r w:rsidR="008E3A1D">
              <w:rPr>
                <w:webHidden/>
              </w:rPr>
              <w:instrText xml:space="preserve"> PAGEREF _Toc34051918 \h </w:instrText>
            </w:r>
            <w:r w:rsidR="008E3A1D">
              <w:rPr>
                <w:webHidden/>
              </w:rPr>
            </w:r>
            <w:r w:rsidR="008E3A1D">
              <w:rPr>
                <w:webHidden/>
              </w:rPr>
              <w:fldChar w:fldCharType="separate"/>
            </w:r>
            <w:r w:rsidR="008E3A1D">
              <w:rPr>
                <w:webHidden/>
              </w:rPr>
              <w:t>6</w:t>
            </w:r>
            <w:r w:rsidR="008E3A1D">
              <w:rPr>
                <w:webHidden/>
              </w:rPr>
              <w:fldChar w:fldCharType="end"/>
            </w:r>
          </w:hyperlink>
        </w:p>
        <w:p w:rsidR="008E3A1D" w:rsidRDefault="002454EB">
          <w:pPr>
            <w:pStyle w:val="TOC1"/>
            <w:rPr>
              <w:rFonts w:asciiTheme="minorHAnsi" w:eastAsiaTheme="minorEastAsia" w:hAnsiTheme="minorHAnsi" w:cstheme="minorBidi"/>
              <w:color w:val="auto"/>
              <w:szCs w:val="22"/>
            </w:rPr>
          </w:pPr>
          <w:hyperlink w:anchor="_Toc34051919" w:history="1">
            <w:r w:rsidR="008E3A1D" w:rsidRPr="00B568DF">
              <w:rPr>
                <w:rStyle w:val="Hyperlink"/>
              </w:rPr>
              <w:t>2. Vision</w:t>
            </w:r>
            <w:r w:rsidR="008E3A1D">
              <w:rPr>
                <w:webHidden/>
              </w:rPr>
              <w:tab/>
            </w:r>
            <w:r w:rsidR="008E3A1D">
              <w:rPr>
                <w:webHidden/>
              </w:rPr>
              <w:fldChar w:fldCharType="begin"/>
            </w:r>
            <w:r w:rsidR="008E3A1D">
              <w:rPr>
                <w:webHidden/>
              </w:rPr>
              <w:instrText xml:space="preserve"> PAGEREF _Toc34051919 \h </w:instrText>
            </w:r>
            <w:r w:rsidR="008E3A1D">
              <w:rPr>
                <w:webHidden/>
              </w:rPr>
            </w:r>
            <w:r w:rsidR="008E3A1D">
              <w:rPr>
                <w:webHidden/>
              </w:rPr>
              <w:fldChar w:fldCharType="separate"/>
            </w:r>
            <w:r w:rsidR="008E3A1D">
              <w:rPr>
                <w:webHidden/>
              </w:rPr>
              <w:t>7</w:t>
            </w:r>
            <w:r w:rsidR="008E3A1D">
              <w:rPr>
                <w:webHidden/>
              </w:rPr>
              <w:fldChar w:fldCharType="end"/>
            </w:r>
          </w:hyperlink>
        </w:p>
        <w:p w:rsidR="008E3A1D" w:rsidRDefault="002454EB">
          <w:pPr>
            <w:pStyle w:val="TOC1"/>
            <w:rPr>
              <w:rFonts w:asciiTheme="minorHAnsi" w:eastAsiaTheme="minorEastAsia" w:hAnsiTheme="minorHAnsi" w:cstheme="minorBidi"/>
              <w:color w:val="auto"/>
              <w:szCs w:val="22"/>
            </w:rPr>
          </w:pPr>
          <w:hyperlink w:anchor="_Toc34051920" w:history="1">
            <w:r w:rsidR="008E3A1D" w:rsidRPr="00B568DF">
              <w:rPr>
                <w:rStyle w:val="Hyperlink"/>
              </w:rPr>
              <w:t>3. Objectives</w:t>
            </w:r>
            <w:r w:rsidR="008E3A1D">
              <w:rPr>
                <w:webHidden/>
              </w:rPr>
              <w:tab/>
            </w:r>
            <w:r w:rsidR="008E3A1D">
              <w:rPr>
                <w:webHidden/>
              </w:rPr>
              <w:fldChar w:fldCharType="begin"/>
            </w:r>
            <w:r w:rsidR="008E3A1D">
              <w:rPr>
                <w:webHidden/>
              </w:rPr>
              <w:instrText xml:space="preserve"> PAGEREF _Toc34051920 \h </w:instrText>
            </w:r>
            <w:r w:rsidR="008E3A1D">
              <w:rPr>
                <w:webHidden/>
              </w:rPr>
            </w:r>
            <w:r w:rsidR="008E3A1D">
              <w:rPr>
                <w:webHidden/>
              </w:rPr>
              <w:fldChar w:fldCharType="separate"/>
            </w:r>
            <w:r w:rsidR="008E3A1D">
              <w:rPr>
                <w:webHidden/>
              </w:rPr>
              <w:t>8</w:t>
            </w:r>
            <w:r w:rsidR="008E3A1D">
              <w:rPr>
                <w:webHidden/>
              </w:rPr>
              <w:fldChar w:fldCharType="end"/>
            </w:r>
          </w:hyperlink>
        </w:p>
        <w:p w:rsidR="008E3A1D" w:rsidRDefault="002454EB">
          <w:pPr>
            <w:pStyle w:val="TOC1"/>
            <w:rPr>
              <w:rFonts w:asciiTheme="minorHAnsi" w:eastAsiaTheme="minorEastAsia" w:hAnsiTheme="minorHAnsi" w:cstheme="minorBidi"/>
              <w:color w:val="auto"/>
              <w:szCs w:val="22"/>
            </w:rPr>
          </w:pPr>
          <w:hyperlink w:anchor="_Toc34051921" w:history="1">
            <w:r w:rsidR="008E3A1D" w:rsidRPr="00B568DF">
              <w:rPr>
                <w:rStyle w:val="Hyperlink"/>
              </w:rPr>
              <w:t>4. Relevant Legislation</w:t>
            </w:r>
            <w:r w:rsidR="008E3A1D">
              <w:rPr>
                <w:webHidden/>
              </w:rPr>
              <w:tab/>
            </w:r>
            <w:r w:rsidR="008E3A1D">
              <w:rPr>
                <w:webHidden/>
              </w:rPr>
              <w:fldChar w:fldCharType="begin"/>
            </w:r>
            <w:r w:rsidR="008E3A1D">
              <w:rPr>
                <w:webHidden/>
              </w:rPr>
              <w:instrText xml:space="preserve"> PAGEREF _Toc34051921 \h </w:instrText>
            </w:r>
            <w:r w:rsidR="008E3A1D">
              <w:rPr>
                <w:webHidden/>
              </w:rPr>
            </w:r>
            <w:r w:rsidR="008E3A1D">
              <w:rPr>
                <w:webHidden/>
              </w:rPr>
              <w:fldChar w:fldCharType="separate"/>
            </w:r>
            <w:r w:rsidR="008E3A1D">
              <w:rPr>
                <w:webHidden/>
              </w:rPr>
              <w:t>9</w:t>
            </w:r>
            <w:r w:rsidR="008E3A1D">
              <w:rPr>
                <w:webHidden/>
              </w:rPr>
              <w:fldChar w:fldCharType="end"/>
            </w:r>
          </w:hyperlink>
        </w:p>
        <w:p w:rsidR="008E3A1D" w:rsidRDefault="002454EB">
          <w:pPr>
            <w:pStyle w:val="TOC1"/>
            <w:rPr>
              <w:rFonts w:asciiTheme="minorHAnsi" w:eastAsiaTheme="minorEastAsia" w:hAnsiTheme="minorHAnsi" w:cstheme="minorBidi"/>
              <w:color w:val="auto"/>
              <w:szCs w:val="22"/>
            </w:rPr>
          </w:pPr>
          <w:hyperlink w:anchor="_Toc34051922" w:history="1">
            <w:r w:rsidR="008E3A1D" w:rsidRPr="00B568DF">
              <w:rPr>
                <w:rStyle w:val="Hyperlink"/>
              </w:rPr>
              <w:t>5. Links with Council Systems and Planning (IP&amp;R)</w:t>
            </w:r>
            <w:r w:rsidR="008E3A1D">
              <w:rPr>
                <w:webHidden/>
              </w:rPr>
              <w:tab/>
            </w:r>
            <w:r w:rsidR="008E3A1D">
              <w:rPr>
                <w:webHidden/>
              </w:rPr>
              <w:fldChar w:fldCharType="begin"/>
            </w:r>
            <w:r w:rsidR="008E3A1D">
              <w:rPr>
                <w:webHidden/>
              </w:rPr>
              <w:instrText xml:space="preserve"> PAGEREF _Toc34051922 \h </w:instrText>
            </w:r>
            <w:r w:rsidR="008E3A1D">
              <w:rPr>
                <w:webHidden/>
              </w:rPr>
            </w:r>
            <w:r w:rsidR="008E3A1D">
              <w:rPr>
                <w:webHidden/>
              </w:rPr>
              <w:fldChar w:fldCharType="separate"/>
            </w:r>
            <w:r w:rsidR="008E3A1D">
              <w:rPr>
                <w:webHidden/>
              </w:rPr>
              <w:t>11</w:t>
            </w:r>
            <w:r w:rsidR="008E3A1D">
              <w:rPr>
                <w:webHidden/>
              </w:rPr>
              <w:fldChar w:fldCharType="end"/>
            </w:r>
          </w:hyperlink>
        </w:p>
        <w:p w:rsidR="008E3A1D" w:rsidRDefault="002454EB">
          <w:pPr>
            <w:pStyle w:val="TOC1"/>
            <w:rPr>
              <w:rFonts w:asciiTheme="minorHAnsi" w:eastAsiaTheme="minorEastAsia" w:hAnsiTheme="minorHAnsi" w:cstheme="minorBidi"/>
              <w:color w:val="auto"/>
              <w:szCs w:val="22"/>
            </w:rPr>
          </w:pPr>
          <w:hyperlink w:anchor="_Toc34051923" w:history="1">
            <w:r w:rsidR="008E3A1D" w:rsidRPr="00B568DF">
              <w:rPr>
                <w:rStyle w:val="Hyperlink"/>
              </w:rPr>
              <w:t>6. Description of Roadside Vegetation and Other Environmental Values</w:t>
            </w:r>
            <w:r w:rsidR="008E3A1D">
              <w:rPr>
                <w:webHidden/>
              </w:rPr>
              <w:tab/>
            </w:r>
            <w:r w:rsidR="008E3A1D">
              <w:rPr>
                <w:webHidden/>
              </w:rPr>
              <w:fldChar w:fldCharType="begin"/>
            </w:r>
            <w:r w:rsidR="008E3A1D">
              <w:rPr>
                <w:webHidden/>
              </w:rPr>
              <w:instrText xml:space="preserve"> PAGEREF _Toc34051923 \h </w:instrText>
            </w:r>
            <w:r w:rsidR="008E3A1D">
              <w:rPr>
                <w:webHidden/>
              </w:rPr>
            </w:r>
            <w:r w:rsidR="008E3A1D">
              <w:rPr>
                <w:webHidden/>
              </w:rPr>
              <w:fldChar w:fldCharType="separate"/>
            </w:r>
            <w:r w:rsidR="008E3A1D">
              <w:rPr>
                <w:webHidden/>
              </w:rPr>
              <w:t>13</w:t>
            </w:r>
            <w:r w:rsidR="008E3A1D">
              <w:rPr>
                <w:webHidden/>
              </w:rPr>
              <w:fldChar w:fldCharType="end"/>
            </w:r>
          </w:hyperlink>
        </w:p>
        <w:p w:rsidR="008E3A1D" w:rsidRDefault="002454EB">
          <w:pPr>
            <w:pStyle w:val="TOC1"/>
            <w:rPr>
              <w:rFonts w:asciiTheme="minorHAnsi" w:eastAsiaTheme="minorEastAsia" w:hAnsiTheme="minorHAnsi" w:cstheme="minorBidi"/>
              <w:color w:val="auto"/>
              <w:szCs w:val="22"/>
            </w:rPr>
          </w:pPr>
          <w:hyperlink w:anchor="_Toc34051924" w:history="1">
            <w:r w:rsidR="008E3A1D" w:rsidRPr="00B568DF">
              <w:rPr>
                <w:rStyle w:val="Hyperlink"/>
              </w:rPr>
              <w:t>7. Local Roadside Environmental Management Threats and Issues</w:t>
            </w:r>
            <w:r w:rsidR="008E3A1D">
              <w:rPr>
                <w:webHidden/>
              </w:rPr>
              <w:tab/>
            </w:r>
            <w:r w:rsidR="008E3A1D">
              <w:rPr>
                <w:webHidden/>
              </w:rPr>
              <w:fldChar w:fldCharType="begin"/>
            </w:r>
            <w:r w:rsidR="008E3A1D">
              <w:rPr>
                <w:webHidden/>
              </w:rPr>
              <w:instrText xml:space="preserve"> PAGEREF _Toc34051924 \h </w:instrText>
            </w:r>
            <w:r w:rsidR="008E3A1D">
              <w:rPr>
                <w:webHidden/>
              </w:rPr>
            </w:r>
            <w:r w:rsidR="008E3A1D">
              <w:rPr>
                <w:webHidden/>
              </w:rPr>
              <w:fldChar w:fldCharType="separate"/>
            </w:r>
            <w:r w:rsidR="008E3A1D">
              <w:rPr>
                <w:webHidden/>
              </w:rPr>
              <w:t>15</w:t>
            </w:r>
            <w:r w:rsidR="008E3A1D">
              <w:rPr>
                <w:webHidden/>
              </w:rPr>
              <w:fldChar w:fldCharType="end"/>
            </w:r>
          </w:hyperlink>
        </w:p>
        <w:p w:rsidR="008E3A1D" w:rsidRDefault="002454EB">
          <w:pPr>
            <w:pStyle w:val="TOC1"/>
            <w:rPr>
              <w:rFonts w:asciiTheme="minorHAnsi" w:eastAsiaTheme="minorEastAsia" w:hAnsiTheme="minorHAnsi" w:cstheme="minorBidi"/>
              <w:color w:val="auto"/>
              <w:szCs w:val="22"/>
            </w:rPr>
          </w:pPr>
          <w:hyperlink w:anchor="_Toc34051925" w:history="1">
            <w:r w:rsidR="008E3A1D" w:rsidRPr="00B568DF">
              <w:rPr>
                <w:rStyle w:val="Hyperlink"/>
              </w:rPr>
              <w:t>8. Community Interests, Values and Activities</w:t>
            </w:r>
            <w:r w:rsidR="008E3A1D">
              <w:rPr>
                <w:webHidden/>
              </w:rPr>
              <w:tab/>
            </w:r>
            <w:r w:rsidR="008E3A1D">
              <w:rPr>
                <w:webHidden/>
              </w:rPr>
              <w:fldChar w:fldCharType="begin"/>
            </w:r>
            <w:r w:rsidR="008E3A1D">
              <w:rPr>
                <w:webHidden/>
              </w:rPr>
              <w:instrText xml:space="preserve"> PAGEREF _Toc34051925 \h </w:instrText>
            </w:r>
            <w:r w:rsidR="008E3A1D">
              <w:rPr>
                <w:webHidden/>
              </w:rPr>
            </w:r>
            <w:r w:rsidR="008E3A1D">
              <w:rPr>
                <w:webHidden/>
              </w:rPr>
              <w:fldChar w:fldCharType="separate"/>
            </w:r>
            <w:r w:rsidR="008E3A1D">
              <w:rPr>
                <w:webHidden/>
              </w:rPr>
              <w:t>18</w:t>
            </w:r>
            <w:r w:rsidR="008E3A1D">
              <w:rPr>
                <w:webHidden/>
              </w:rPr>
              <w:fldChar w:fldCharType="end"/>
            </w:r>
          </w:hyperlink>
        </w:p>
        <w:p w:rsidR="008E3A1D" w:rsidRDefault="002454EB">
          <w:pPr>
            <w:pStyle w:val="TOC1"/>
            <w:rPr>
              <w:rFonts w:asciiTheme="minorHAnsi" w:eastAsiaTheme="minorEastAsia" w:hAnsiTheme="minorHAnsi" w:cstheme="minorBidi"/>
              <w:color w:val="auto"/>
              <w:szCs w:val="22"/>
            </w:rPr>
          </w:pPr>
          <w:hyperlink w:anchor="_Toc34051926" w:history="1">
            <w:r w:rsidR="008E3A1D" w:rsidRPr="00B568DF">
              <w:rPr>
                <w:rStyle w:val="Hyperlink"/>
              </w:rPr>
              <w:t>9. Conservation Values</w:t>
            </w:r>
            <w:r w:rsidR="008E3A1D">
              <w:rPr>
                <w:webHidden/>
              </w:rPr>
              <w:tab/>
            </w:r>
            <w:r w:rsidR="008E3A1D">
              <w:rPr>
                <w:webHidden/>
              </w:rPr>
              <w:fldChar w:fldCharType="begin"/>
            </w:r>
            <w:r w:rsidR="008E3A1D">
              <w:rPr>
                <w:webHidden/>
              </w:rPr>
              <w:instrText xml:space="preserve"> PAGEREF _Toc34051926 \h </w:instrText>
            </w:r>
            <w:r w:rsidR="008E3A1D">
              <w:rPr>
                <w:webHidden/>
              </w:rPr>
            </w:r>
            <w:r w:rsidR="008E3A1D">
              <w:rPr>
                <w:webHidden/>
              </w:rPr>
              <w:fldChar w:fldCharType="separate"/>
            </w:r>
            <w:r w:rsidR="008E3A1D">
              <w:rPr>
                <w:webHidden/>
              </w:rPr>
              <w:t>19</w:t>
            </w:r>
            <w:r w:rsidR="008E3A1D">
              <w:rPr>
                <w:webHidden/>
              </w:rPr>
              <w:fldChar w:fldCharType="end"/>
            </w:r>
          </w:hyperlink>
        </w:p>
        <w:p w:rsidR="008E3A1D" w:rsidRDefault="002454EB">
          <w:pPr>
            <w:pStyle w:val="TOC1"/>
            <w:rPr>
              <w:rFonts w:asciiTheme="minorHAnsi" w:eastAsiaTheme="minorEastAsia" w:hAnsiTheme="minorHAnsi" w:cstheme="minorBidi"/>
              <w:color w:val="auto"/>
              <w:szCs w:val="22"/>
            </w:rPr>
          </w:pPr>
          <w:hyperlink w:anchor="_Toc34051927" w:history="1">
            <w:r w:rsidR="008E3A1D" w:rsidRPr="00B568DF">
              <w:rPr>
                <w:rStyle w:val="Hyperlink"/>
              </w:rPr>
              <w:t>10. Roadside Environmental Management Priority Sites</w:t>
            </w:r>
            <w:r w:rsidR="008E3A1D">
              <w:rPr>
                <w:webHidden/>
              </w:rPr>
              <w:tab/>
            </w:r>
            <w:r w:rsidR="008E3A1D">
              <w:rPr>
                <w:webHidden/>
              </w:rPr>
              <w:fldChar w:fldCharType="begin"/>
            </w:r>
            <w:r w:rsidR="008E3A1D">
              <w:rPr>
                <w:webHidden/>
              </w:rPr>
              <w:instrText xml:space="preserve"> PAGEREF _Toc34051927 \h </w:instrText>
            </w:r>
            <w:r w:rsidR="008E3A1D">
              <w:rPr>
                <w:webHidden/>
              </w:rPr>
            </w:r>
            <w:r w:rsidR="008E3A1D">
              <w:rPr>
                <w:webHidden/>
              </w:rPr>
              <w:fldChar w:fldCharType="separate"/>
            </w:r>
            <w:r w:rsidR="008E3A1D">
              <w:rPr>
                <w:webHidden/>
              </w:rPr>
              <w:t>24</w:t>
            </w:r>
            <w:r w:rsidR="008E3A1D">
              <w:rPr>
                <w:webHidden/>
              </w:rPr>
              <w:fldChar w:fldCharType="end"/>
            </w:r>
          </w:hyperlink>
        </w:p>
        <w:p w:rsidR="008E3A1D" w:rsidRDefault="002454EB">
          <w:pPr>
            <w:pStyle w:val="TOC1"/>
            <w:rPr>
              <w:rFonts w:asciiTheme="minorHAnsi" w:eastAsiaTheme="minorEastAsia" w:hAnsiTheme="minorHAnsi" w:cstheme="minorBidi"/>
              <w:color w:val="auto"/>
              <w:szCs w:val="22"/>
            </w:rPr>
          </w:pPr>
          <w:hyperlink w:anchor="_Toc34051928" w:history="1">
            <w:r w:rsidR="008E3A1D" w:rsidRPr="00B568DF">
              <w:rPr>
                <w:rStyle w:val="Hyperlink"/>
              </w:rPr>
              <w:t>11. Management Action Plan</w:t>
            </w:r>
            <w:r w:rsidR="008E3A1D">
              <w:rPr>
                <w:webHidden/>
              </w:rPr>
              <w:tab/>
            </w:r>
            <w:r w:rsidR="008E3A1D">
              <w:rPr>
                <w:webHidden/>
              </w:rPr>
              <w:fldChar w:fldCharType="begin"/>
            </w:r>
            <w:r w:rsidR="008E3A1D">
              <w:rPr>
                <w:webHidden/>
              </w:rPr>
              <w:instrText xml:space="preserve"> PAGEREF _Toc34051928 \h </w:instrText>
            </w:r>
            <w:r w:rsidR="008E3A1D">
              <w:rPr>
                <w:webHidden/>
              </w:rPr>
            </w:r>
            <w:r w:rsidR="008E3A1D">
              <w:rPr>
                <w:webHidden/>
              </w:rPr>
              <w:fldChar w:fldCharType="separate"/>
            </w:r>
            <w:r w:rsidR="008E3A1D">
              <w:rPr>
                <w:webHidden/>
              </w:rPr>
              <w:t>26</w:t>
            </w:r>
            <w:r w:rsidR="008E3A1D">
              <w:rPr>
                <w:webHidden/>
              </w:rPr>
              <w:fldChar w:fldCharType="end"/>
            </w:r>
          </w:hyperlink>
        </w:p>
        <w:p w:rsidR="008E3A1D" w:rsidRDefault="002454EB">
          <w:pPr>
            <w:pStyle w:val="TOC1"/>
            <w:rPr>
              <w:rFonts w:asciiTheme="minorHAnsi" w:eastAsiaTheme="minorEastAsia" w:hAnsiTheme="minorHAnsi" w:cstheme="minorBidi"/>
              <w:color w:val="auto"/>
              <w:szCs w:val="22"/>
            </w:rPr>
          </w:pPr>
          <w:hyperlink w:anchor="_Toc34051929" w:history="1">
            <w:r w:rsidR="008E3A1D" w:rsidRPr="00B568DF">
              <w:rPr>
                <w:rStyle w:val="Hyperlink"/>
              </w:rPr>
              <w:t>12. Monitoring and Evaluation</w:t>
            </w:r>
            <w:r w:rsidR="008E3A1D">
              <w:rPr>
                <w:webHidden/>
              </w:rPr>
              <w:tab/>
            </w:r>
            <w:r w:rsidR="008E3A1D">
              <w:rPr>
                <w:webHidden/>
              </w:rPr>
              <w:fldChar w:fldCharType="begin"/>
            </w:r>
            <w:r w:rsidR="008E3A1D">
              <w:rPr>
                <w:webHidden/>
              </w:rPr>
              <w:instrText xml:space="preserve"> PAGEREF _Toc34051929 \h </w:instrText>
            </w:r>
            <w:r w:rsidR="008E3A1D">
              <w:rPr>
                <w:webHidden/>
              </w:rPr>
            </w:r>
            <w:r w:rsidR="008E3A1D">
              <w:rPr>
                <w:webHidden/>
              </w:rPr>
              <w:fldChar w:fldCharType="separate"/>
            </w:r>
            <w:r w:rsidR="008E3A1D">
              <w:rPr>
                <w:webHidden/>
              </w:rPr>
              <w:t>35</w:t>
            </w:r>
            <w:r w:rsidR="008E3A1D">
              <w:rPr>
                <w:webHidden/>
              </w:rPr>
              <w:fldChar w:fldCharType="end"/>
            </w:r>
          </w:hyperlink>
        </w:p>
        <w:p w:rsidR="0030588E" w:rsidRDefault="00457143" w:rsidP="00D13C53">
          <w:r>
            <w:rPr>
              <w:b/>
              <w:bCs/>
              <w:noProof/>
            </w:rPr>
            <w:fldChar w:fldCharType="end"/>
          </w:r>
        </w:p>
      </w:sdtContent>
    </w:sdt>
    <w:p w:rsidR="0030588E" w:rsidRDefault="0030588E" w:rsidP="004D3E5D">
      <w:r>
        <w:br w:type="page"/>
      </w:r>
    </w:p>
    <w:p w:rsidR="00BF20B8" w:rsidRPr="00113448" w:rsidRDefault="00BF20B8" w:rsidP="00D13C53">
      <w:pPr>
        <w:pStyle w:val="Heading1"/>
      </w:pPr>
      <w:bookmarkStart w:id="1" w:name="_Toc34051918"/>
      <w:r w:rsidRPr="00457143">
        <w:lastRenderedPageBreak/>
        <w:t>Background</w:t>
      </w:r>
      <w:bookmarkEnd w:id="1"/>
    </w:p>
    <w:tbl>
      <w:tblPr>
        <w:tblStyle w:val="GuidanceTable"/>
        <w:tblW w:w="0" w:type="auto"/>
        <w:tblLook w:val="04A0" w:firstRow="1" w:lastRow="0" w:firstColumn="1" w:lastColumn="0" w:noHBand="0" w:noVBand="1"/>
      </w:tblPr>
      <w:tblGrid>
        <w:gridCol w:w="9198"/>
      </w:tblGrid>
      <w:tr w:rsidR="00F648AF" w:rsidRPr="00F648AF" w:rsidTr="00F648AF">
        <w:tc>
          <w:tcPr>
            <w:cnfStyle w:val="001000000000" w:firstRow="0" w:lastRow="0" w:firstColumn="1" w:lastColumn="0" w:oddVBand="0" w:evenVBand="0" w:oddHBand="0" w:evenHBand="0" w:firstRowFirstColumn="0" w:firstRowLastColumn="0" w:lastRowFirstColumn="0" w:lastRowLastColumn="0"/>
            <w:tcW w:w="9208" w:type="dxa"/>
            <w:noWrap/>
          </w:tcPr>
          <w:p w:rsidR="006E7C56" w:rsidRDefault="00F648AF" w:rsidP="00F07921">
            <w:r w:rsidRPr="00F648AF">
              <w:t xml:space="preserve">Briefly describe the reason(s) that this RVMP has been prepared. This helps to acknowledge the importance of the RVMP. </w:t>
            </w:r>
          </w:p>
          <w:p w:rsidR="00F07921" w:rsidRDefault="00F648AF" w:rsidP="00F07921">
            <w:pPr>
              <w:rPr>
                <w:rFonts w:cs="Arial"/>
                <w:color w:val="262626" w:themeColor="text1" w:themeTint="D9"/>
              </w:rPr>
            </w:pPr>
            <w:r w:rsidRPr="00F648AF">
              <w:t>For example:</w:t>
            </w:r>
            <w:r w:rsidR="00F07921" w:rsidRPr="004D3E5D">
              <w:rPr>
                <w:rFonts w:cs="Arial"/>
                <w:color w:val="262626" w:themeColor="text1" w:themeTint="D9"/>
              </w:rPr>
              <w:t xml:space="preserve"> </w:t>
            </w:r>
          </w:p>
          <w:p w:rsidR="00F648AF" w:rsidRPr="00F07921" w:rsidRDefault="00F07921" w:rsidP="00F07921">
            <w:pPr>
              <w:rPr>
                <w:rFonts w:cs="Arial"/>
                <w:iCs/>
                <w:color w:val="262626" w:themeColor="text1" w:themeTint="D9"/>
              </w:rPr>
            </w:pPr>
            <w:r w:rsidRPr="004D3E5D">
              <w:rPr>
                <w:rFonts w:cs="Arial"/>
                <w:color w:val="262626" w:themeColor="text1" w:themeTint="D9"/>
              </w:rPr>
              <w:t xml:space="preserve">‘This plan will assist Council to manage vegetation within the roadside reserve, particularly areas with moderate to high conservation value. The intention of this RVMP (Roadside Vegetation Management Plan) is to provide Council with an easy to use resource which identifies values, issues and appropriate actions to manage the roadside reserve at both the </w:t>
            </w:r>
            <w:proofErr w:type="spellStart"/>
            <w:r w:rsidRPr="004D3E5D">
              <w:rPr>
                <w:rFonts w:cs="Arial"/>
                <w:color w:val="262626" w:themeColor="text1" w:themeTint="D9"/>
              </w:rPr>
              <w:t>organisational</w:t>
            </w:r>
            <w:proofErr w:type="spellEnd"/>
            <w:r w:rsidRPr="004D3E5D">
              <w:rPr>
                <w:rFonts w:cs="Arial"/>
                <w:color w:val="262626" w:themeColor="text1" w:themeTint="D9"/>
              </w:rPr>
              <w:t xml:space="preserve"> and roadside level.’ (</w:t>
            </w:r>
            <w:proofErr w:type="spellStart"/>
            <w:r w:rsidRPr="004D3E5D">
              <w:rPr>
                <w:rFonts w:cs="Arial"/>
                <w:color w:val="262626" w:themeColor="text1" w:themeTint="D9"/>
              </w:rPr>
              <w:t>Penrith</w:t>
            </w:r>
            <w:proofErr w:type="spellEnd"/>
            <w:r w:rsidRPr="004D3E5D">
              <w:rPr>
                <w:rFonts w:cs="Arial"/>
                <w:color w:val="262626" w:themeColor="text1" w:themeTint="D9"/>
              </w:rPr>
              <w:t xml:space="preserve"> City Council)</w:t>
            </w:r>
          </w:p>
        </w:tc>
      </w:tr>
    </w:tbl>
    <w:p w:rsidR="00725395" w:rsidRPr="00967320" w:rsidRDefault="00725395" w:rsidP="00D13C53">
      <w:pPr>
        <w:pStyle w:val="Heading1"/>
      </w:pPr>
      <w:bookmarkStart w:id="2" w:name="_Toc34051919"/>
      <w:r w:rsidRPr="00967320">
        <w:lastRenderedPageBreak/>
        <w:t>Vision</w:t>
      </w:r>
      <w:bookmarkEnd w:id="2"/>
    </w:p>
    <w:tbl>
      <w:tblPr>
        <w:tblStyle w:val="GuidanceTable"/>
        <w:tblW w:w="0" w:type="auto"/>
        <w:tblLook w:val="04A0" w:firstRow="1" w:lastRow="0" w:firstColumn="1" w:lastColumn="0" w:noHBand="0" w:noVBand="1"/>
      </w:tblPr>
      <w:tblGrid>
        <w:gridCol w:w="9198"/>
      </w:tblGrid>
      <w:tr w:rsidR="00F648AF" w:rsidRPr="00F648AF" w:rsidTr="00F648AF">
        <w:tc>
          <w:tcPr>
            <w:cnfStyle w:val="001000000000" w:firstRow="0" w:lastRow="0" w:firstColumn="1" w:lastColumn="0" w:oddVBand="0" w:evenVBand="0" w:oddHBand="0" w:evenHBand="0" w:firstRowFirstColumn="0" w:firstRowLastColumn="0" w:lastRowFirstColumn="0" w:lastRowLastColumn="0"/>
            <w:tcW w:w="9208" w:type="dxa"/>
            <w:noWrap/>
          </w:tcPr>
          <w:p w:rsidR="00042FD5" w:rsidRDefault="00F648AF" w:rsidP="00F07921">
            <w:r w:rsidRPr="00F648AF">
              <w:t xml:space="preserve">The vision of the plan should be briefly stated in terms of what state it is trying to achieve in the future. </w:t>
            </w:r>
          </w:p>
          <w:p w:rsidR="00F648AF" w:rsidRDefault="00F648AF" w:rsidP="00F07921">
            <w:r w:rsidRPr="00F648AF">
              <w:t>Examples of a vision statement include:</w:t>
            </w:r>
          </w:p>
          <w:p w:rsidR="00F07921" w:rsidRPr="00B34F2E" w:rsidRDefault="00F07921" w:rsidP="00F07921">
            <w:pPr>
              <w:pStyle w:val="ListBullet2"/>
            </w:pPr>
            <w:r w:rsidRPr="00B34F2E">
              <w:t>‘Improved management of the roadside environment to achieve a safe, functional road network which contributes to ecological preservation and community values of the Local Government Area.</w:t>
            </w:r>
            <w:r w:rsidRPr="008D2529">
              <w:t>’ (</w:t>
            </w:r>
            <w:proofErr w:type="spellStart"/>
            <w:r w:rsidRPr="008D2529">
              <w:t>Bellingen</w:t>
            </w:r>
            <w:proofErr w:type="spellEnd"/>
            <w:r w:rsidRPr="008D2529">
              <w:t xml:space="preserve"> Shire Council)  </w:t>
            </w:r>
          </w:p>
          <w:p w:rsidR="00F07921" w:rsidRPr="00F07921" w:rsidRDefault="00F07921" w:rsidP="00F07921">
            <w:pPr>
              <w:pStyle w:val="ListBullet2"/>
            </w:pPr>
            <w:r w:rsidRPr="00B34F2E">
              <w:t xml:space="preserve">‘Council is committed to work with the community and relevant stakeholders to create a network of road reserves that provide a safe environment for vehicle movement while </w:t>
            </w:r>
            <w:proofErr w:type="spellStart"/>
            <w:r w:rsidRPr="00B34F2E">
              <w:t>recognising</w:t>
            </w:r>
            <w:proofErr w:type="spellEnd"/>
            <w:r w:rsidRPr="00B34F2E">
              <w:t xml:space="preserve"> and protecting the conservation, landscape, cultural and recreation values of rural roadsides and vegetation.’ (Parkes Shire Council)</w:t>
            </w:r>
          </w:p>
        </w:tc>
      </w:tr>
    </w:tbl>
    <w:p w:rsidR="00725395" w:rsidRPr="00967320" w:rsidRDefault="00725395" w:rsidP="00D13C53">
      <w:pPr>
        <w:pStyle w:val="Heading1"/>
      </w:pPr>
      <w:bookmarkStart w:id="3" w:name="_Toc34051920"/>
      <w:r w:rsidRPr="00967320">
        <w:lastRenderedPageBreak/>
        <w:t>Objectives</w:t>
      </w:r>
      <w:bookmarkEnd w:id="3"/>
    </w:p>
    <w:tbl>
      <w:tblPr>
        <w:tblStyle w:val="GuidanceTable"/>
        <w:tblW w:w="0" w:type="auto"/>
        <w:tblLook w:val="04A0" w:firstRow="1" w:lastRow="0" w:firstColumn="1" w:lastColumn="0" w:noHBand="0" w:noVBand="1"/>
      </w:tblPr>
      <w:tblGrid>
        <w:gridCol w:w="9198"/>
      </w:tblGrid>
      <w:tr w:rsidR="00F648AF" w:rsidRPr="00F648AF" w:rsidTr="00F648AF">
        <w:tc>
          <w:tcPr>
            <w:cnfStyle w:val="001000000000" w:firstRow="0" w:lastRow="0" w:firstColumn="1" w:lastColumn="0" w:oddVBand="0" w:evenVBand="0" w:oddHBand="0" w:evenHBand="0" w:firstRowFirstColumn="0" w:firstRowLastColumn="0" w:lastRowFirstColumn="0" w:lastRowLastColumn="0"/>
            <w:tcW w:w="9208" w:type="dxa"/>
            <w:noWrap/>
          </w:tcPr>
          <w:p w:rsidR="004045A7" w:rsidRDefault="00F648AF" w:rsidP="00CF0BCE">
            <w:r w:rsidRPr="00F648AF">
              <w:t xml:space="preserve">The objectives of the plan should be clearly stated. </w:t>
            </w:r>
          </w:p>
          <w:p w:rsidR="00F648AF" w:rsidRDefault="00655DCA" w:rsidP="00CF0BCE">
            <w:r>
              <w:t>For example</w:t>
            </w:r>
            <w:r w:rsidR="00F648AF" w:rsidRPr="00F648AF">
              <w:t>:</w:t>
            </w:r>
          </w:p>
          <w:p w:rsidR="00F07921" w:rsidRPr="004D3E5D" w:rsidRDefault="00655DCA" w:rsidP="00F07921">
            <w:pPr>
              <w:pStyle w:val="ListBullet2"/>
            </w:pPr>
            <w:r>
              <w:t>‘</w:t>
            </w:r>
            <w:r w:rsidR="00F07921" w:rsidRPr="004D3E5D">
              <w:t>Provide clear direction in the protection and management of roadside vegetation, as well as provide recommendations to enhance the structural composition of current vegetation conditions.</w:t>
            </w:r>
          </w:p>
          <w:p w:rsidR="00F07921" w:rsidRDefault="00F07921" w:rsidP="00F07921">
            <w:pPr>
              <w:pStyle w:val="ListBullet2"/>
            </w:pPr>
            <w:r w:rsidRPr="004D3E5D">
              <w:t>Provide baseline information to alert Council of its legal obligations regarding native vegetation, ecologically endangered communities, threatened species (both flora and fauna), and biodiversity conservation.</w:t>
            </w:r>
          </w:p>
          <w:p w:rsidR="00F07921" w:rsidRPr="00F07921" w:rsidRDefault="00F07921" w:rsidP="00F07921">
            <w:pPr>
              <w:pStyle w:val="ListBullet2"/>
            </w:pPr>
            <w:r w:rsidRPr="00F07921">
              <w:t>Provide essential information to non-environmental staff regarding the value and significance of roadside vegetation, its appropriate management and the implications this has on all Council operations.</w:t>
            </w:r>
            <w:r w:rsidR="00655DCA">
              <w:t>’</w:t>
            </w:r>
            <w:r w:rsidRPr="00F07921">
              <w:t xml:space="preserve"> (Lockhart Shire Council)</w:t>
            </w:r>
          </w:p>
        </w:tc>
      </w:tr>
    </w:tbl>
    <w:p w:rsidR="003E43B9" w:rsidRPr="004D3E5D" w:rsidRDefault="003E43B9" w:rsidP="00F07921">
      <w:pPr>
        <w:pStyle w:val="ListBullet2"/>
        <w:numPr>
          <w:ilvl w:val="0"/>
          <w:numId w:val="0"/>
        </w:numPr>
      </w:pPr>
    </w:p>
    <w:tbl>
      <w:tblPr>
        <w:tblStyle w:val="GuidanceTable"/>
        <w:tblW w:w="0" w:type="auto"/>
        <w:tblLook w:val="04A0" w:firstRow="1" w:lastRow="0" w:firstColumn="1" w:lastColumn="0" w:noHBand="0" w:noVBand="1"/>
      </w:tblPr>
      <w:tblGrid>
        <w:gridCol w:w="9198"/>
      </w:tblGrid>
      <w:tr w:rsidR="00F648AF" w:rsidRPr="00F648AF" w:rsidTr="00F648AF">
        <w:tc>
          <w:tcPr>
            <w:cnfStyle w:val="001000000000" w:firstRow="0" w:lastRow="0" w:firstColumn="1" w:lastColumn="0" w:oddVBand="0" w:evenVBand="0" w:oddHBand="0" w:evenHBand="0" w:firstRowFirstColumn="0" w:firstRowLastColumn="0" w:lastRowFirstColumn="0" w:lastRowLastColumn="0"/>
            <w:tcW w:w="9208" w:type="dxa"/>
            <w:noWrap/>
          </w:tcPr>
          <w:p w:rsidR="00F648AF" w:rsidRDefault="00F648AF" w:rsidP="00CF0BCE">
            <w:r w:rsidRPr="00F648AF">
              <w:t>Objectives can be quite specific as well</w:t>
            </w:r>
            <w:r w:rsidR="00655DCA">
              <w:t>,</w:t>
            </w:r>
            <w:r>
              <w:t xml:space="preserve"> </w:t>
            </w:r>
            <w:r w:rsidRPr="00F648AF">
              <w:t>for example:</w:t>
            </w:r>
          </w:p>
          <w:p w:rsidR="00F07921" w:rsidRPr="004D3E5D" w:rsidRDefault="00655DCA" w:rsidP="00F07921">
            <w:pPr>
              <w:pStyle w:val="ListBullet2"/>
            </w:pPr>
            <w:r>
              <w:t>‘</w:t>
            </w:r>
            <w:proofErr w:type="spellStart"/>
            <w:r w:rsidR="00F07921" w:rsidRPr="004D3E5D">
              <w:t>Minimise</w:t>
            </w:r>
            <w:proofErr w:type="spellEnd"/>
            <w:r w:rsidR="00F07921" w:rsidRPr="004D3E5D">
              <w:t xml:space="preserve"> any biodiversity impact of current weed control practices in roadside reserves that have ‘high’ and ‘medium’ conservation value </w:t>
            </w:r>
          </w:p>
          <w:p w:rsidR="00F07921" w:rsidRPr="004D3E5D" w:rsidRDefault="00F07921" w:rsidP="00F07921">
            <w:pPr>
              <w:pStyle w:val="ListBullet2"/>
            </w:pPr>
            <w:r w:rsidRPr="004D3E5D">
              <w:t xml:space="preserve">Identify priority weed management actions that protect and enhance the condition and environmental values of roadside environments, particularly those with 'high' conservation significance  </w:t>
            </w:r>
          </w:p>
          <w:p w:rsidR="00F07921" w:rsidRPr="004D3E5D" w:rsidRDefault="00F07921" w:rsidP="00F07921">
            <w:pPr>
              <w:pStyle w:val="ListBullet2"/>
            </w:pPr>
            <w:r w:rsidRPr="004D3E5D">
              <w:t xml:space="preserve">Shift the focus from the control of priority weed species to broader site management goals </w:t>
            </w:r>
          </w:p>
          <w:p w:rsidR="00F07921" w:rsidRPr="00F07921" w:rsidRDefault="00F07921" w:rsidP="00F07921">
            <w:pPr>
              <w:pStyle w:val="ListBullet2"/>
            </w:pPr>
            <w:r w:rsidRPr="004D3E5D">
              <w:t>Better integrate roadside vegetation management with existing Council planning mechanisms including the 10-year Business Activity Strategic Plan, 4-year Delivery Plan and annual Operational Plan.</w:t>
            </w:r>
            <w:r w:rsidR="00655DCA">
              <w:t>’</w:t>
            </w:r>
            <w:r w:rsidRPr="004D3E5D">
              <w:t xml:space="preserve"> (Hawkesbury River County Council)</w:t>
            </w:r>
          </w:p>
        </w:tc>
      </w:tr>
    </w:tbl>
    <w:p w:rsidR="00725395" w:rsidRPr="009705EC" w:rsidRDefault="00725395" w:rsidP="00D13C53">
      <w:pPr>
        <w:pStyle w:val="Heading1"/>
      </w:pPr>
      <w:bookmarkStart w:id="4" w:name="_Toc34051921"/>
      <w:r w:rsidRPr="009705EC">
        <w:lastRenderedPageBreak/>
        <w:t xml:space="preserve">Relevant </w:t>
      </w:r>
      <w:r w:rsidR="00B34F2E">
        <w:t>L</w:t>
      </w:r>
      <w:r w:rsidRPr="009705EC">
        <w:t>egislation</w:t>
      </w:r>
      <w:bookmarkEnd w:id="4"/>
    </w:p>
    <w:tbl>
      <w:tblPr>
        <w:tblStyle w:val="GuidanceTable"/>
        <w:tblW w:w="0" w:type="auto"/>
        <w:tblLook w:val="04A0" w:firstRow="1" w:lastRow="0" w:firstColumn="1" w:lastColumn="0" w:noHBand="0" w:noVBand="1"/>
      </w:tblPr>
      <w:tblGrid>
        <w:gridCol w:w="9198"/>
      </w:tblGrid>
      <w:tr w:rsidR="00F648AF" w:rsidRPr="00F648AF" w:rsidTr="00F648AF">
        <w:tc>
          <w:tcPr>
            <w:cnfStyle w:val="001000000000" w:firstRow="0" w:lastRow="0" w:firstColumn="1" w:lastColumn="0" w:oddVBand="0" w:evenVBand="0" w:oddHBand="0" w:evenHBand="0" w:firstRowFirstColumn="0" w:firstRowLastColumn="0" w:lastRowFirstColumn="0" w:lastRowLastColumn="0"/>
            <w:tcW w:w="9208" w:type="dxa"/>
            <w:noWrap/>
          </w:tcPr>
          <w:p w:rsidR="00F648AF" w:rsidRPr="00F648AF" w:rsidRDefault="00F648AF" w:rsidP="00CF0BCE">
            <w:r w:rsidRPr="00F648AF">
              <w:t xml:space="preserve">There is a wide range of legislation and policies that apply to the management of roadside vegetation. Refer to </w:t>
            </w:r>
            <w:hyperlink r:id="rId18" w:history="1">
              <w:r w:rsidR="00634434">
                <w:rPr>
                  <w:rStyle w:val="Hyperlink"/>
                </w:rPr>
                <w:t>Council Roadside Environmental Management Framework</w:t>
              </w:r>
            </w:hyperlink>
            <w:r w:rsidR="00AE7473" w:rsidRPr="00AE7473">
              <w:rPr>
                <w:rStyle w:val="Hyperlink"/>
                <w:color w:val="auto"/>
                <w:u w:val="none"/>
              </w:rPr>
              <w:t xml:space="preserve"> for guidance</w:t>
            </w:r>
            <w:r w:rsidR="00B52CCB">
              <w:t>. Relevant legislation</w:t>
            </w:r>
            <w:r w:rsidR="00AE7473">
              <w:t xml:space="preserve"> may include</w:t>
            </w:r>
            <w:r w:rsidR="00B52CCB">
              <w:t xml:space="preserve"> (</w:t>
            </w:r>
            <w:r w:rsidR="00B52CCB" w:rsidRPr="0034039B">
              <w:rPr>
                <w:color w:val="FF0000"/>
              </w:rPr>
              <w:t>delete any that are not relevant to your LGA</w:t>
            </w:r>
            <w:r w:rsidR="00B52CCB">
              <w:t>):</w:t>
            </w:r>
          </w:p>
        </w:tc>
      </w:tr>
    </w:tbl>
    <w:p w:rsidR="00674E5D" w:rsidRPr="004D3E5D" w:rsidRDefault="00674E5D" w:rsidP="00D13C53">
      <w:pPr>
        <w:rPr>
          <w:b/>
          <w:color w:val="000000" w:themeColor="text1"/>
        </w:rPr>
      </w:pPr>
      <w:r w:rsidRPr="004D3E5D">
        <w:rPr>
          <w:b/>
          <w:color w:val="000000" w:themeColor="text1"/>
        </w:rPr>
        <w:t>Commonwealth</w:t>
      </w:r>
      <w:r w:rsidR="00215F29">
        <w:rPr>
          <w:b/>
          <w:color w:val="000000" w:themeColor="text1"/>
        </w:rPr>
        <w:t>:</w:t>
      </w:r>
    </w:p>
    <w:p w:rsidR="00674E5D" w:rsidRPr="00B52CCB" w:rsidRDefault="00674E5D" w:rsidP="00F648AF">
      <w:pPr>
        <w:pStyle w:val="ListBullet2"/>
        <w:rPr>
          <w:i/>
        </w:rPr>
      </w:pPr>
      <w:r w:rsidRPr="00B52CCB">
        <w:rPr>
          <w:i/>
        </w:rPr>
        <w:t>Environment Protection &amp; Biodiversity Conservation Act 1999</w:t>
      </w:r>
    </w:p>
    <w:p w:rsidR="00674E5D" w:rsidRPr="004D3E5D" w:rsidRDefault="00674E5D" w:rsidP="004D3E5D">
      <w:pPr>
        <w:spacing w:before="120"/>
        <w:rPr>
          <w:b/>
          <w:color w:val="000000" w:themeColor="text1"/>
        </w:rPr>
      </w:pPr>
      <w:r w:rsidRPr="004D3E5D">
        <w:rPr>
          <w:b/>
          <w:color w:val="000000" w:themeColor="text1"/>
        </w:rPr>
        <w:t>State:</w:t>
      </w:r>
    </w:p>
    <w:p w:rsidR="00674E5D" w:rsidRPr="00B52CCB" w:rsidRDefault="00674E5D" w:rsidP="00F648AF">
      <w:pPr>
        <w:pStyle w:val="ListBullet2"/>
        <w:rPr>
          <w:i/>
        </w:rPr>
      </w:pPr>
      <w:r w:rsidRPr="00B52CCB">
        <w:rPr>
          <w:i/>
        </w:rPr>
        <w:t>Environmental Planning and Assessment Act 1979</w:t>
      </w:r>
    </w:p>
    <w:p w:rsidR="00674E5D" w:rsidRPr="00B52CCB" w:rsidRDefault="00674E5D" w:rsidP="00F648AF">
      <w:pPr>
        <w:pStyle w:val="ListBullet2"/>
        <w:rPr>
          <w:i/>
        </w:rPr>
      </w:pPr>
      <w:r w:rsidRPr="00B52CCB">
        <w:rPr>
          <w:i/>
        </w:rPr>
        <w:t>Biodiversity Conservation Act 2016</w:t>
      </w:r>
    </w:p>
    <w:p w:rsidR="00674E5D" w:rsidRPr="00B52CCB" w:rsidRDefault="00674E5D" w:rsidP="00F648AF">
      <w:pPr>
        <w:pStyle w:val="ListBullet2"/>
        <w:rPr>
          <w:i/>
        </w:rPr>
      </w:pPr>
      <w:r w:rsidRPr="00B52CCB">
        <w:rPr>
          <w:i/>
        </w:rPr>
        <w:t>Fisheries Management Act 1994</w:t>
      </w:r>
    </w:p>
    <w:p w:rsidR="00674E5D" w:rsidRPr="00B52CCB" w:rsidRDefault="00674E5D" w:rsidP="00F648AF">
      <w:pPr>
        <w:pStyle w:val="ListBullet2"/>
        <w:rPr>
          <w:i/>
        </w:rPr>
      </w:pPr>
      <w:r w:rsidRPr="00B52CCB">
        <w:rPr>
          <w:i/>
        </w:rPr>
        <w:t>Protection of the Environment Operations Act 1997</w:t>
      </w:r>
    </w:p>
    <w:p w:rsidR="00674E5D" w:rsidRPr="00B52CCB" w:rsidRDefault="00674E5D" w:rsidP="00F648AF">
      <w:pPr>
        <w:pStyle w:val="ListBullet2"/>
        <w:rPr>
          <w:i/>
        </w:rPr>
      </w:pPr>
      <w:r w:rsidRPr="00B52CCB">
        <w:rPr>
          <w:i/>
        </w:rPr>
        <w:t>Contaminated Land Management Act 1997</w:t>
      </w:r>
    </w:p>
    <w:p w:rsidR="00674E5D" w:rsidRPr="00B52CCB" w:rsidRDefault="00674E5D" w:rsidP="00F648AF">
      <w:pPr>
        <w:pStyle w:val="ListBullet2"/>
        <w:rPr>
          <w:i/>
        </w:rPr>
      </w:pPr>
      <w:r w:rsidRPr="00B52CCB">
        <w:rPr>
          <w:i/>
        </w:rPr>
        <w:t>Water Management Act 2000</w:t>
      </w:r>
    </w:p>
    <w:p w:rsidR="00674E5D" w:rsidRPr="00B52CCB" w:rsidRDefault="00674E5D" w:rsidP="00F648AF">
      <w:pPr>
        <w:pStyle w:val="ListBullet2"/>
        <w:rPr>
          <w:i/>
        </w:rPr>
      </w:pPr>
      <w:r w:rsidRPr="00B52CCB">
        <w:rPr>
          <w:i/>
        </w:rPr>
        <w:t>Rural Fires Act 1997</w:t>
      </w:r>
    </w:p>
    <w:p w:rsidR="00674E5D" w:rsidRPr="00B52CCB" w:rsidRDefault="00674E5D" w:rsidP="00F648AF">
      <w:pPr>
        <w:pStyle w:val="ListBullet2"/>
        <w:rPr>
          <w:i/>
        </w:rPr>
      </w:pPr>
      <w:r w:rsidRPr="00B52CCB">
        <w:rPr>
          <w:i/>
        </w:rPr>
        <w:t>Roads Act 1993</w:t>
      </w:r>
    </w:p>
    <w:p w:rsidR="00674E5D" w:rsidRPr="00B52CCB" w:rsidRDefault="00674E5D" w:rsidP="00F648AF">
      <w:pPr>
        <w:pStyle w:val="ListBullet2"/>
        <w:rPr>
          <w:i/>
        </w:rPr>
      </w:pPr>
      <w:r w:rsidRPr="00B52CCB">
        <w:rPr>
          <w:i/>
        </w:rPr>
        <w:t>Heritage Act 1997</w:t>
      </w:r>
    </w:p>
    <w:p w:rsidR="00674E5D" w:rsidRPr="00B52CCB" w:rsidRDefault="00674E5D" w:rsidP="00F648AF">
      <w:pPr>
        <w:pStyle w:val="ListBullet2"/>
        <w:rPr>
          <w:i/>
        </w:rPr>
      </w:pPr>
      <w:r w:rsidRPr="00B52CCB">
        <w:rPr>
          <w:i/>
        </w:rPr>
        <w:t>National Parks and Wildlife Act 1974</w:t>
      </w:r>
    </w:p>
    <w:p w:rsidR="00674E5D" w:rsidRPr="00B52CCB" w:rsidRDefault="00674E5D" w:rsidP="00F648AF">
      <w:pPr>
        <w:pStyle w:val="ListBullet2"/>
        <w:rPr>
          <w:i/>
        </w:rPr>
      </w:pPr>
      <w:r w:rsidRPr="00B52CCB">
        <w:rPr>
          <w:i/>
        </w:rPr>
        <w:t>Biosecurity Act 201</w:t>
      </w:r>
      <w:r w:rsidR="00933659" w:rsidRPr="00B52CCB">
        <w:rPr>
          <w:i/>
        </w:rPr>
        <w:t>5</w:t>
      </w:r>
    </w:p>
    <w:p w:rsidR="00674E5D" w:rsidRPr="00B52CCB" w:rsidRDefault="00674E5D" w:rsidP="00F648AF">
      <w:pPr>
        <w:pStyle w:val="ListBullet2"/>
        <w:rPr>
          <w:i/>
        </w:rPr>
      </w:pPr>
      <w:r w:rsidRPr="00B52CCB">
        <w:rPr>
          <w:i/>
        </w:rPr>
        <w:t>Local Government Act 1993</w:t>
      </w:r>
    </w:p>
    <w:p w:rsidR="00674E5D" w:rsidRPr="00B52CCB" w:rsidRDefault="00674E5D" w:rsidP="00F648AF">
      <w:pPr>
        <w:pStyle w:val="ListBullet2"/>
        <w:rPr>
          <w:i/>
        </w:rPr>
      </w:pPr>
      <w:r w:rsidRPr="00B52CCB">
        <w:rPr>
          <w:i/>
        </w:rPr>
        <w:t>Rural Lands Protection Act 1998</w:t>
      </w:r>
    </w:p>
    <w:p w:rsidR="000862A6" w:rsidRPr="00B52CCB" w:rsidRDefault="000862A6" w:rsidP="00F648AF">
      <w:pPr>
        <w:pStyle w:val="ListBullet2"/>
        <w:rPr>
          <w:i/>
        </w:rPr>
      </w:pPr>
      <w:r w:rsidRPr="00B52CCB">
        <w:rPr>
          <w:i/>
        </w:rPr>
        <w:t>Coastal Management Act 2016</w:t>
      </w:r>
    </w:p>
    <w:p w:rsidR="00674E5D" w:rsidRPr="004D3E5D" w:rsidRDefault="00674E5D" w:rsidP="00F648AF">
      <w:pPr>
        <w:pStyle w:val="ListBullet2"/>
      </w:pPr>
      <w:r w:rsidRPr="004D3E5D">
        <w:t>State Environmental Planning Policy (Infrastructure) 2007</w:t>
      </w:r>
    </w:p>
    <w:p w:rsidR="00674E5D" w:rsidRPr="004D3E5D" w:rsidRDefault="00674E5D" w:rsidP="00F648AF">
      <w:pPr>
        <w:pStyle w:val="ListBullet2"/>
      </w:pPr>
      <w:r w:rsidRPr="004D3E5D">
        <w:t xml:space="preserve">State Environmental Planning Policy </w:t>
      </w:r>
      <w:r w:rsidR="00FE777A">
        <w:t>(</w:t>
      </w:r>
      <w:r w:rsidRPr="004D3E5D">
        <w:t>Koala Habitat Protection</w:t>
      </w:r>
      <w:r w:rsidR="00FE777A">
        <w:t>) 2019</w:t>
      </w:r>
    </w:p>
    <w:p w:rsidR="00674E5D" w:rsidRPr="004D3E5D" w:rsidRDefault="00674E5D" w:rsidP="004D3E5D">
      <w:pPr>
        <w:spacing w:before="120"/>
        <w:rPr>
          <w:b/>
          <w:color w:val="000000" w:themeColor="text1"/>
        </w:rPr>
      </w:pPr>
      <w:r w:rsidRPr="004D3E5D">
        <w:rPr>
          <w:b/>
          <w:color w:val="000000" w:themeColor="text1"/>
        </w:rPr>
        <w:t>Local Government:</w:t>
      </w:r>
    </w:p>
    <w:p w:rsidR="00466EDE" w:rsidRDefault="00466EDE" w:rsidP="00F648AF">
      <w:pPr>
        <w:pStyle w:val="ListBullet2"/>
      </w:pPr>
      <w:r>
        <w:t>Local Environment</w:t>
      </w:r>
      <w:r w:rsidR="00932E4E">
        <w:t>al</w:t>
      </w:r>
      <w:r>
        <w:t xml:space="preserve"> Plan (LEP) </w:t>
      </w:r>
    </w:p>
    <w:p w:rsidR="00674E5D" w:rsidRPr="004D3E5D" w:rsidRDefault="00466EDE" w:rsidP="00F648AF">
      <w:pPr>
        <w:pStyle w:val="ListBullet2"/>
      </w:pPr>
      <w:r>
        <w:t>Development Control Plan</w:t>
      </w:r>
      <w:r w:rsidR="00932E4E">
        <w:t>s</w:t>
      </w:r>
      <w:r>
        <w:t xml:space="preserve"> (DCP</w:t>
      </w:r>
      <w:r w:rsidR="00932E4E">
        <w:t>s</w:t>
      </w:r>
      <w:r>
        <w:t>)</w:t>
      </w:r>
    </w:p>
    <w:p w:rsidR="00933659" w:rsidRPr="004D3E5D" w:rsidRDefault="00933659" w:rsidP="00466EDE">
      <w:pPr>
        <w:pStyle w:val="ListBullet2"/>
      </w:pPr>
      <w:r w:rsidRPr="004D3E5D">
        <w:t>Community Strategic Plan</w:t>
      </w:r>
    </w:p>
    <w:p w:rsidR="00932E4E" w:rsidRDefault="00933659" w:rsidP="00466EDE">
      <w:pPr>
        <w:pStyle w:val="ListBullet2"/>
      </w:pPr>
      <w:r w:rsidRPr="004D3E5D">
        <w:t>Deli</w:t>
      </w:r>
      <w:r w:rsidR="00932E4E">
        <w:t>very Program</w:t>
      </w:r>
    </w:p>
    <w:p w:rsidR="00933659" w:rsidRPr="004D3E5D" w:rsidRDefault="00933659" w:rsidP="00466EDE">
      <w:pPr>
        <w:pStyle w:val="ListBullet2"/>
      </w:pPr>
      <w:r w:rsidRPr="004D3E5D">
        <w:t>Operational Plan</w:t>
      </w:r>
    </w:p>
    <w:p w:rsidR="00933659" w:rsidRPr="004D3E5D" w:rsidRDefault="00933659" w:rsidP="00466EDE">
      <w:pPr>
        <w:pStyle w:val="ListBullet2"/>
      </w:pPr>
      <w:r w:rsidRPr="004D3E5D">
        <w:t>Biodiversity Management Plan</w:t>
      </w:r>
    </w:p>
    <w:p w:rsidR="00674E5D" w:rsidRPr="004D3E5D" w:rsidRDefault="00933659" w:rsidP="00466EDE">
      <w:pPr>
        <w:pStyle w:val="ListBullet2"/>
      </w:pPr>
      <w:r w:rsidRPr="004D3E5D">
        <w:t>Transport Asset Management Plan</w:t>
      </w:r>
    </w:p>
    <w:p w:rsidR="007D1348" w:rsidRPr="004D3E5D" w:rsidRDefault="007D1348" w:rsidP="00466EDE">
      <w:pPr>
        <w:pStyle w:val="ListBullet2"/>
      </w:pPr>
      <w:r w:rsidRPr="004D3E5D">
        <w:t xml:space="preserve">Natural </w:t>
      </w:r>
      <w:r w:rsidR="00DF597E" w:rsidRPr="004D3E5D">
        <w:t>A</w:t>
      </w:r>
      <w:r w:rsidRPr="004D3E5D">
        <w:t xml:space="preserve">sset </w:t>
      </w:r>
      <w:r w:rsidR="00DF597E" w:rsidRPr="004D3E5D">
        <w:t>Plan</w:t>
      </w:r>
    </w:p>
    <w:p w:rsidR="00933659" w:rsidRPr="004D3E5D" w:rsidRDefault="00933659" w:rsidP="00466EDE">
      <w:pPr>
        <w:pStyle w:val="ListBullet2"/>
      </w:pPr>
      <w:r w:rsidRPr="004D3E5D">
        <w:t>Regional Plans</w:t>
      </w:r>
    </w:p>
    <w:tbl>
      <w:tblPr>
        <w:tblStyle w:val="GuidanceTable"/>
        <w:tblW w:w="9281" w:type="dxa"/>
        <w:tblLook w:val="04A0" w:firstRow="1" w:lastRow="0" w:firstColumn="1" w:lastColumn="0" w:noHBand="0" w:noVBand="1"/>
      </w:tblPr>
      <w:tblGrid>
        <w:gridCol w:w="9281"/>
      </w:tblGrid>
      <w:tr w:rsidR="00F648AF" w:rsidRPr="00F648AF" w:rsidTr="001D11A6">
        <w:tc>
          <w:tcPr>
            <w:cnfStyle w:val="001000000000" w:firstRow="0" w:lastRow="0" w:firstColumn="1" w:lastColumn="0" w:oddVBand="0" w:evenVBand="0" w:oddHBand="0" w:evenHBand="0" w:firstRowFirstColumn="0" w:firstRowLastColumn="0" w:lastRowFirstColumn="0" w:lastRowLastColumn="0"/>
            <w:tcW w:w="9281" w:type="dxa"/>
            <w:noWrap/>
          </w:tcPr>
          <w:p w:rsidR="00F648AF" w:rsidRPr="00F648AF" w:rsidRDefault="00F648AF" w:rsidP="00B52CCB">
            <w:r w:rsidRPr="00F648AF">
              <w:t xml:space="preserve">It is important to understand exactly how each </w:t>
            </w:r>
            <w:r w:rsidR="00B52CCB">
              <w:t xml:space="preserve">piece of </w:t>
            </w:r>
            <w:r w:rsidRPr="00F648AF">
              <w:t xml:space="preserve">legislation, policy or plan applies to the management of roadside vegetation. For example, </w:t>
            </w:r>
            <w:r w:rsidR="00C91D33">
              <w:t xml:space="preserve">the </w:t>
            </w:r>
            <w:r w:rsidR="00D3429B" w:rsidRPr="00D3429B">
              <w:rPr>
                <w:lang w:val="en-AU"/>
              </w:rPr>
              <w:t>Koala Habitat Protection SEPP</w:t>
            </w:r>
            <w:r w:rsidR="00D3429B">
              <w:rPr>
                <w:lang w:val="en-AU"/>
              </w:rPr>
              <w:t xml:space="preserve"> </w:t>
            </w:r>
            <w:r w:rsidRPr="00F648AF">
              <w:t xml:space="preserve">may not apply in your LGA. For peri-urban councils, The State Environmental Planning </w:t>
            </w:r>
            <w:r w:rsidRPr="00F648AF">
              <w:lastRenderedPageBreak/>
              <w:t xml:space="preserve">Policy (Vegetation in Non-Rural Areas) 2017 may apply on some roads. The relevant information from each act, policy and plan should be </w:t>
            </w:r>
            <w:proofErr w:type="spellStart"/>
            <w:r w:rsidRPr="00F648AF">
              <w:t>summarised</w:t>
            </w:r>
            <w:proofErr w:type="spellEnd"/>
            <w:r w:rsidRPr="00F648AF">
              <w:t xml:space="preserve"> in a table in the RVMP or as an appendix to the plan. This reflects the current application of the legislation and can be checked at a later date to ensure ongoing compliance with legislative requirements. </w:t>
            </w:r>
          </w:p>
        </w:tc>
      </w:tr>
    </w:tbl>
    <w:p w:rsidR="00725395" w:rsidRDefault="00BA35DD" w:rsidP="00D13C53">
      <w:pPr>
        <w:pStyle w:val="Heading1"/>
      </w:pPr>
      <w:bookmarkStart w:id="5" w:name="_Toc34051922"/>
      <w:r>
        <w:rPr>
          <w:noProof/>
        </w:rPr>
        <w:lastRenderedPageBreak/>
        <mc:AlternateContent>
          <mc:Choice Requires="wpg">
            <w:drawing>
              <wp:anchor distT="0" distB="0" distL="114300" distR="114300" simplePos="0" relativeHeight="251664397" behindDoc="0" locked="0" layoutInCell="1" allowOverlap="1" wp14:anchorId="721875D8" wp14:editId="61DAC4BC">
                <wp:simplePos x="0" y="0"/>
                <wp:positionH relativeFrom="column">
                  <wp:posOffset>79375</wp:posOffset>
                </wp:positionH>
                <wp:positionV relativeFrom="paragraph">
                  <wp:posOffset>795020</wp:posOffset>
                </wp:positionV>
                <wp:extent cx="565150" cy="819150"/>
                <wp:effectExtent l="19050" t="0" r="25400" b="0"/>
                <wp:wrapNone/>
                <wp:docPr id="237" name="Group 237"/>
                <wp:cNvGraphicFramePr/>
                <a:graphic xmlns:a="http://schemas.openxmlformats.org/drawingml/2006/main">
                  <a:graphicData uri="http://schemas.microsoft.com/office/word/2010/wordprocessingGroup">
                    <wpg:wgp>
                      <wpg:cNvGrpSpPr/>
                      <wpg:grpSpPr>
                        <a:xfrm>
                          <a:off x="0" y="0"/>
                          <a:ext cx="565150" cy="819150"/>
                          <a:chOff x="0" y="0"/>
                          <a:chExt cx="565150" cy="819150"/>
                        </a:xfrm>
                      </wpg:grpSpPr>
                      <wps:wsp>
                        <wps:cNvPr id="234" name="Oval 234"/>
                        <wps:cNvSpPr/>
                        <wps:spPr>
                          <a:xfrm>
                            <a:off x="0" y="142875"/>
                            <a:ext cx="565150" cy="548005"/>
                          </a:xfrm>
                          <a:prstGeom prst="ellipse">
                            <a:avLst/>
                          </a:prstGeom>
                          <a:solidFill>
                            <a:schemeClr val="bg1"/>
                          </a:solid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Text Box 2"/>
                        <wps:cNvSpPr txBox="1">
                          <a:spLocks noChangeArrowheads="1"/>
                        </wps:cNvSpPr>
                        <wps:spPr bwMode="auto">
                          <a:xfrm>
                            <a:off x="95250" y="0"/>
                            <a:ext cx="336550" cy="819150"/>
                          </a:xfrm>
                          <a:prstGeom prst="rect">
                            <a:avLst/>
                          </a:prstGeom>
                          <a:noFill/>
                          <a:ln w="9525">
                            <a:noFill/>
                            <a:miter lim="800000"/>
                            <a:headEnd/>
                            <a:tailEnd/>
                          </a:ln>
                        </wps:spPr>
                        <wps:txbx>
                          <w:txbxContent>
                            <w:p w:rsidR="005B653B" w:rsidRPr="003D6E4E" w:rsidRDefault="005B653B" w:rsidP="003D6E4E">
                              <w:pPr>
                                <w:spacing w:after="0" w:line="240" w:lineRule="auto"/>
                                <w:rPr>
                                  <w:rFonts w:ascii="Arial Rounded MT Bold" w:hAnsi="Arial Rounded MT Bold" w:cs="Arial"/>
                                  <w:color w:val="70AD47" w:themeColor="accent6"/>
                                  <w:sz w:val="88"/>
                                  <w:szCs w:val="88"/>
                                </w:rPr>
                              </w:pPr>
                              <w:r w:rsidRPr="003D6E4E">
                                <w:rPr>
                                  <w:rFonts w:ascii="Arial Rounded MT Bold" w:hAnsi="Arial Rounded MT Bold" w:cs="Arial"/>
                                  <w:color w:val="70AD47" w:themeColor="accent6"/>
                                  <w:sz w:val="88"/>
                                  <w:szCs w:val="88"/>
                                </w:rPr>
                                <w:t>!</w:t>
                              </w:r>
                            </w:p>
                          </w:txbxContent>
                        </wps:txbx>
                        <wps:bodyPr rot="0" vert="horz" wrap="square" lIns="91440" tIns="45720" rIns="91440" bIns="45720" anchor="t" anchorCtr="0">
                          <a:noAutofit/>
                        </wps:bodyPr>
                      </wps:wsp>
                    </wpg:wgp>
                  </a:graphicData>
                </a:graphic>
              </wp:anchor>
            </w:drawing>
          </mc:Choice>
          <mc:Fallback>
            <w:pict>
              <v:group w14:anchorId="721875D8" id="Group 237" o:spid="_x0000_s1029" style="position:absolute;left:0;text-align:left;margin-left:6.25pt;margin-top:62.6pt;width:44.5pt;height:64.5pt;z-index:251664397" coordsize="5651,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">
                <v:oval id="Oval 234" o:spid="_x0000_s1030" style="position:absolute;top:1428;width:5651;height:5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" fillcolor="white [3212]" strokecolor="#70ad47 [3209]" strokeweight="2.25pt"/>
                <v:shape id="_x0000_s1031" type="#_x0000_t202" style="position:absolute;left:952;width:3366;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rsidR="005B653B" w:rsidRPr="003D6E4E" w:rsidRDefault="005B653B" w:rsidP="003D6E4E">
                        <w:pPr>
                          <w:spacing w:after="0" w:line="240" w:lineRule="auto"/>
                          <w:rPr>
                            <w:rFonts w:ascii="Arial Rounded MT Bold" w:hAnsi="Arial Rounded MT Bold" w:cs="Arial"/>
                            <w:color w:val="70AD47" w:themeColor="accent6"/>
                            <w:sz w:val="88"/>
                            <w:szCs w:val="88"/>
                          </w:rPr>
                        </w:pPr>
                        <w:r w:rsidRPr="003D6E4E">
                          <w:rPr>
                            <w:rFonts w:ascii="Arial Rounded MT Bold" w:hAnsi="Arial Rounded MT Bold" w:cs="Arial"/>
                            <w:color w:val="70AD47" w:themeColor="accent6"/>
                            <w:sz w:val="88"/>
                            <w:szCs w:val="88"/>
                          </w:rPr>
                          <w:t>!</w:t>
                        </w:r>
                      </w:p>
                    </w:txbxContent>
                  </v:textbox>
                </v:shape>
              </v:group>
            </w:pict>
          </mc:Fallback>
        </mc:AlternateContent>
      </w:r>
      <w:r w:rsidR="00725395" w:rsidRPr="009705EC">
        <w:t xml:space="preserve">Links with Council </w:t>
      </w:r>
      <w:r w:rsidR="00B34F2E">
        <w:t>S</w:t>
      </w:r>
      <w:r w:rsidR="00725395" w:rsidRPr="009705EC">
        <w:t xml:space="preserve">ystems and </w:t>
      </w:r>
      <w:r w:rsidR="00B34F2E">
        <w:t>P</w:t>
      </w:r>
      <w:r w:rsidR="00725395" w:rsidRPr="009705EC">
        <w:t>lanning</w:t>
      </w:r>
      <w:r w:rsidR="002E1641" w:rsidRPr="009705EC">
        <w:t xml:space="preserve"> (I</w:t>
      </w:r>
      <w:r w:rsidR="00725395" w:rsidRPr="009705EC">
        <w:t>P&amp;R)</w:t>
      </w:r>
      <w:bookmarkEnd w:id="5"/>
    </w:p>
    <w:tbl>
      <w:tblPr>
        <w:tblStyle w:val="GuidanceTable"/>
        <w:tblpPr w:leftFromText="180" w:rightFromText="180" w:vertAnchor="text" w:horzAnchor="margin" w:tblpY="72"/>
        <w:tblW w:w="9285" w:type="dxa"/>
        <w:shd w:val="clear" w:color="auto" w:fill="DCEBDB" w:themeFill="accent1" w:themeFillTint="33"/>
        <w:tblLook w:val="04A0" w:firstRow="1" w:lastRow="0" w:firstColumn="1" w:lastColumn="0" w:noHBand="0" w:noVBand="1"/>
      </w:tblPr>
      <w:tblGrid>
        <w:gridCol w:w="1128"/>
        <w:gridCol w:w="8157"/>
      </w:tblGrid>
      <w:tr w:rsidR="00C91D33" w:rsidRPr="00F648AF" w:rsidTr="00EC13B0">
        <w:trPr>
          <w:trHeight w:val="1145"/>
        </w:trPr>
        <w:tc>
          <w:tcPr>
            <w:cnfStyle w:val="001000000000" w:firstRow="0" w:lastRow="0" w:firstColumn="1" w:lastColumn="0" w:oddVBand="0" w:evenVBand="0" w:oddHBand="0" w:evenHBand="0" w:firstRowFirstColumn="0" w:firstRowLastColumn="0" w:lastRowFirstColumn="0" w:lastRowLastColumn="0"/>
            <w:tcW w:w="1128" w:type="dxa"/>
            <w:shd w:val="clear" w:color="auto" w:fill="DCEBDB" w:themeFill="accent1" w:themeFillTint="33"/>
          </w:tcPr>
          <w:p w:rsidR="00C91D33" w:rsidRPr="00F648AF" w:rsidRDefault="00C91D33" w:rsidP="001D11A6"/>
        </w:tc>
        <w:tc>
          <w:tcPr>
            <w:tcW w:w="8157" w:type="dxa"/>
            <w:shd w:val="clear" w:color="auto" w:fill="DCEBDB" w:themeFill="accent1" w:themeFillTint="33"/>
            <w:noWrap/>
          </w:tcPr>
          <w:p w:rsidR="00C91D33" w:rsidRPr="00F648AF" w:rsidRDefault="00C91D33" w:rsidP="001D11A6">
            <w:pPr>
              <w:cnfStyle w:val="000000000000" w:firstRow="0" w:lastRow="0" w:firstColumn="0" w:lastColumn="0" w:oddVBand="0" w:evenVBand="0" w:oddHBand="0" w:evenHBand="0" w:firstRowFirstColumn="0" w:firstRowLastColumn="0" w:lastRowFirstColumn="0" w:lastRowLastColumn="0"/>
            </w:pPr>
            <w:r w:rsidRPr="00F648AF">
              <w:t>Be sure you know what systems your council has in place as there may be other plans or policies that are relevant.</w:t>
            </w:r>
          </w:p>
        </w:tc>
      </w:tr>
    </w:tbl>
    <w:p w:rsidR="001D11A6" w:rsidRDefault="001D11A6" w:rsidP="001D11A6">
      <w:pPr>
        <w:rPr>
          <w:lang w:eastAsia="en-US"/>
        </w:rPr>
      </w:pPr>
    </w:p>
    <w:tbl>
      <w:tblPr>
        <w:tblStyle w:val="GuidanceTable"/>
        <w:tblW w:w="9287" w:type="dxa"/>
        <w:tblLook w:val="04A0" w:firstRow="1" w:lastRow="0" w:firstColumn="1" w:lastColumn="0" w:noHBand="0" w:noVBand="1"/>
      </w:tblPr>
      <w:tblGrid>
        <w:gridCol w:w="9287"/>
      </w:tblGrid>
      <w:tr w:rsidR="00F648AF" w:rsidRPr="00F648AF" w:rsidTr="00C963BB">
        <w:trPr>
          <w:trHeight w:val="1578"/>
        </w:trPr>
        <w:tc>
          <w:tcPr>
            <w:cnfStyle w:val="001000000000" w:firstRow="0" w:lastRow="0" w:firstColumn="1" w:lastColumn="0" w:oddVBand="0" w:evenVBand="0" w:oddHBand="0" w:evenHBand="0" w:firstRowFirstColumn="0" w:firstRowLastColumn="0" w:lastRowFirstColumn="0" w:lastRowLastColumn="0"/>
            <w:tcW w:w="9287" w:type="dxa"/>
            <w:noWrap/>
          </w:tcPr>
          <w:p w:rsidR="00F648AF" w:rsidRDefault="00C93CC9" w:rsidP="006615F5">
            <w:r>
              <w:t xml:space="preserve">Provide </w:t>
            </w:r>
            <w:r w:rsidR="006615F5">
              <w:t>a</w:t>
            </w:r>
            <w:r w:rsidR="00F648AF" w:rsidRPr="00F648AF">
              <w:t xml:space="preserve"> brief statement or list.  Ensure it is clear where the RVMP sits with oth</w:t>
            </w:r>
            <w:r w:rsidR="006615F5">
              <w:t xml:space="preserve">er council plans and systems. </w:t>
            </w:r>
            <w:r w:rsidR="00F648AF" w:rsidRPr="00F648AF">
              <w:t xml:space="preserve">Identify the relevant environmental objectives in the Community Strategic Plan and include a statement(s) and/or flow chart showing how RVMP actions will be incorporated into councils’ asset management plans and delivery program, which allocate budgets for the delivery of works and services on roadsides.  </w:t>
            </w:r>
          </w:p>
          <w:p w:rsidR="006615F5" w:rsidRDefault="006615F5" w:rsidP="006615F5">
            <w:pPr>
              <w:pStyle w:val="ListBullet2"/>
              <w:numPr>
                <w:ilvl w:val="0"/>
                <w:numId w:val="0"/>
              </w:numPr>
            </w:pPr>
            <w:r w:rsidRPr="00F648AF">
              <w:rPr>
                <w:iCs/>
                <w:color w:val="262626" w:themeColor="text1" w:themeTint="D9"/>
              </w:rPr>
              <w:t>The RVMP needs to coordinate with some or all the following systems and plans:</w:t>
            </w:r>
          </w:p>
          <w:p w:rsidR="006615F5" w:rsidRPr="004D3E5D" w:rsidRDefault="006615F5" w:rsidP="006615F5">
            <w:pPr>
              <w:pStyle w:val="ListBullet2"/>
            </w:pPr>
            <w:r w:rsidRPr="004D3E5D">
              <w:t>Delivery Plan (4 years)</w:t>
            </w:r>
          </w:p>
          <w:p w:rsidR="006615F5" w:rsidRPr="004D3E5D" w:rsidRDefault="006615F5" w:rsidP="006615F5">
            <w:pPr>
              <w:pStyle w:val="ListBullet2"/>
            </w:pPr>
            <w:r w:rsidRPr="004D3E5D">
              <w:t>Operational Plan (1 year)</w:t>
            </w:r>
          </w:p>
          <w:p w:rsidR="006615F5" w:rsidRPr="004D3E5D" w:rsidRDefault="006615F5" w:rsidP="006615F5">
            <w:pPr>
              <w:pStyle w:val="ListBullet2"/>
            </w:pPr>
            <w:r w:rsidRPr="004D3E5D">
              <w:t>Resourcing Strategy, including Long Term Financial Plan</w:t>
            </w:r>
          </w:p>
          <w:p w:rsidR="006615F5" w:rsidRPr="004D3E5D" w:rsidRDefault="006615F5" w:rsidP="006615F5">
            <w:pPr>
              <w:pStyle w:val="ListBullet2"/>
            </w:pPr>
            <w:r w:rsidRPr="004D3E5D">
              <w:t>Strategic Asset Management Plan</w:t>
            </w:r>
          </w:p>
          <w:p w:rsidR="006615F5" w:rsidRPr="004D3E5D" w:rsidRDefault="006615F5" w:rsidP="006615F5">
            <w:pPr>
              <w:pStyle w:val="ListBullet2"/>
            </w:pPr>
            <w:r w:rsidRPr="004D3E5D">
              <w:t>Risk Management Plan</w:t>
            </w:r>
          </w:p>
          <w:p w:rsidR="006615F5" w:rsidRPr="004D3E5D" w:rsidRDefault="006615F5" w:rsidP="006615F5">
            <w:pPr>
              <w:pStyle w:val="ListBullet2"/>
            </w:pPr>
            <w:r w:rsidRPr="004D3E5D">
              <w:t>Regional Strategic Weed Management Plan</w:t>
            </w:r>
          </w:p>
          <w:p w:rsidR="006615F5" w:rsidRPr="004D3E5D" w:rsidRDefault="006615F5" w:rsidP="006615F5">
            <w:pPr>
              <w:pStyle w:val="ListBullet2"/>
            </w:pPr>
            <w:r w:rsidRPr="004D3E5D">
              <w:t>Stock Movement and Grazing Policy</w:t>
            </w:r>
          </w:p>
          <w:p w:rsidR="006615F5" w:rsidRPr="004D3E5D" w:rsidRDefault="006615F5" w:rsidP="006615F5">
            <w:pPr>
              <w:pStyle w:val="ListBullet2"/>
            </w:pPr>
            <w:r w:rsidRPr="004D3E5D">
              <w:t>Collection of Firewood Policy</w:t>
            </w:r>
          </w:p>
          <w:p w:rsidR="001D11A6" w:rsidRDefault="006615F5" w:rsidP="001D11A6">
            <w:pPr>
              <w:pStyle w:val="ListBullet2"/>
            </w:pPr>
            <w:r w:rsidRPr="004D3E5D">
              <w:t xml:space="preserve">Engineering Project Management Plans </w:t>
            </w:r>
          </w:p>
          <w:p w:rsidR="00F648AF" w:rsidRPr="002C270B" w:rsidRDefault="006615F5" w:rsidP="002C270B">
            <w:pPr>
              <w:pStyle w:val="ListBullet2"/>
            </w:pPr>
            <w:r w:rsidRPr="001D11A6">
              <w:t>Local grant applications</w:t>
            </w:r>
            <w:r w:rsidR="001D11A6" w:rsidRPr="001D11A6">
              <w:t xml:space="preserve"> </w:t>
            </w:r>
          </w:p>
        </w:tc>
      </w:tr>
    </w:tbl>
    <w:p w:rsidR="002C270B" w:rsidRDefault="002C270B" w:rsidP="006615F5">
      <w:pPr>
        <w:pStyle w:val="ListBullet2"/>
        <w:numPr>
          <w:ilvl w:val="0"/>
          <w:numId w:val="0"/>
        </w:numPr>
      </w:pPr>
    </w:p>
    <w:p w:rsidR="00C761AA" w:rsidRPr="002C270B" w:rsidRDefault="002C270B" w:rsidP="006615F5">
      <w:pPr>
        <w:pStyle w:val="ListBullet2"/>
        <w:numPr>
          <w:ilvl w:val="0"/>
          <w:numId w:val="0"/>
        </w:numPr>
        <w:rPr>
          <w:color w:val="FF0000"/>
        </w:rPr>
      </w:pPr>
      <w:r w:rsidRPr="002C270B">
        <w:rPr>
          <w:color w:val="FF0000"/>
        </w:rPr>
        <w:t>The following figure provides an example of how an RVMP fits with Council’s IP&amp;R framework:</w:t>
      </w:r>
    </w:p>
    <w:p w:rsidR="004F3EA7" w:rsidRPr="004D3E5D" w:rsidRDefault="004F3EA7" w:rsidP="007B3E81">
      <w:pPr>
        <w:autoSpaceDE w:val="0"/>
        <w:autoSpaceDN w:val="0"/>
        <w:adjustRightInd w:val="0"/>
        <w:rPr>
          <w:color w:val="000000" w:themeColor="text1"/>
        </w:rPr>
      </w:pPr>
      <w:r w:rsidRPr="004D3E5D">
        <w:rPr>
          <w:noProof/>
          <w:color w:val="000000" w:themeColor="text1"/>
        </w:rPr>
        <w:lastRenderedPageBreak/>
        <w:drawing>
          <wp:inline distT="0" distB="0" distL="0" distR="0" wp14:anchorId="341CE170" wp14:editId="33C8AD3C">
            <wp:extent cx="5846445" cy="4361346"/>
            <wp:effectExtent l="0" t="0" r="190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863748" cy="4374253"/>
                    </a:xfrm>
                    <a:prstGeom prst="rect">
                      <a:avLst/>
                    </a:prstGeom>
                  </pic:spPr>
                </pic:pic>
              </a:graphicData>
            </a:graphic>
          </wp:inline>
        </w:drawing>
      </w:r>
    </w:p>
    <w:p w:rsidR="00C761AA" w:rsidRPr="002C270B" w:rsidRDefault="0063062E" w:rsidP="00F648AF">
      <w:pPr>
        <w:pStyle w:val="Caption"/>
        <w:rPr>
          <w:color w:val="FF0000"/>
        </w:rPr>
      </w:pPr>
      <w:r w:rsidRPr="002C270B">
        <w:rPr>
          <w:noProof/>
          <w:color w:val="FF0000"/>
        </w:rPr>
        <mc:AlternateContent>
          <mc:Choice Requires="wps">
            <w:drawing>
              <wp:anchor distT="0" distB="0" distL="114300" distR="114300" simplePos="0" relativeHeight="251655170" behindDoc="0" locked="0" layoutInCell="1" allowOverlap="1" wp14:anchorId="0DE89FF2" wp14:editId="34AAA6BF">
                <wp:simplePos x="0" y="0"/>
                <wp:positionH relativeFrom="page">
                  <wp:posOffset>7295515</wp:posOffset>
                </wp:positionH>
                <wp:positionV relativeFrom="paragraph">
                  <wp:posOffset>5950585</wp:posOffset>
                </wp:positionV>
                <wp:extent cx="262519" cy="273132"/>
                <wp:effectExtent l="0" t="0" r="0" b="0"/>
                <wp:wrapNone/>
                <wp:docPr id="6159" name="Text Box 6159"/>
                <wp:cNvGraphicFramePr/>
                <a:graphic xmlns:a="http://schemas.openxmlformats.org/drawingml/2006/main">
                  <a:graphicData uri="http://schemas.microsoft.com/office/word/2010/wordprocessingShape">
                    <wps:wsp>
                      <wps:cNvSpPr txBox="1"/>
                      <wps:spPr>
                        <a:xfrm>
                          <a:off x="0" y="0"/>
                          <a:ext cx="262519" cy="273132"/>
                        </a:xfrm>
                        <a:prstGeom prst="rect">
                          <a:avLst/>
                        </a:prstGeom>
                        <a:noFill/>
                        <a:ln w="6350">
                          <a:noFill/>
                        </a:ln>
                      </wps:spPr>
                      <wps:txbx>
                        <w:txbxContent>
                          <w:sdt>
                            <w:sdtPr>
                              <w:id w:val="15359931"/>
                              <w:docPartObj>
                                <w:docPartGallery w:val="Page Numbers (Bottom of Page)"/>
                                <w:docPartUnique/>
                              </w:docPartObj>
                            </w:sdtPr>
                            <w:sdtEndPr>
                              <w:rPr>
                                <w:noProof/>
                              </w:rPr>
                            </w:sdtEndPr>
                            <w:sdtContent>
                              <w:p w:rsidR="005B653B" w:rsidRDefault="005B653B" w:rsidP="0063062E">
                                <w:pPr>
                                  <w:pStyle w:val="Footer"/>
                                  <w:jc w:val="center"/>
                                </w:pPr>
                                <w:r>
                                  <w:t>7</w:t>
                                </w:r>
                              </w:p>
                            </w:sdtContent>
                          </w:sdt>
                          <w:p w:rsidR="005B653B" w:rsidRDefault="005B653B" w:rsidP="006306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E89FF2" id="Text Box 6159" o:spid="_x0000_s1032" type="#_x0000_t202" style="position:absolute;margin-left:574.45pt;margin-top:468.55pt;width:20.65pt;height:21.5pt;z-index:25165517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" filled="f" stroked="f" strokeweight=".5pt">
                <v:textbox>
                  <w:txbxContent>
                    <w:sdt>
                      <w:sdtPr>
                        <w:id w:val="15359931"/>
                        <w:docPartObj>
                          <w:docPartGallery w:val="Page Numbers (Bottom of Page)"/>
                          <w:docPartUnique/>
                        </w:docPartObj>
                      </w:sdtPr>
                      <w:sdtEndPr>
                        <w:rPr>
                          <w:noProof/>
                        </w:rPr>
                      </w:sdtEndPr>
                      <w:sdtContent>
                        <w:p w:rsidR="005B653B" w:rsidRDefault="005B653B" w:rsidP="0063062E">
                          <w:pPr>
                            <w:pStyle w:val="Footer"/>
                            <w:jc w:val="center"/>
                          </w:pPr>
                          <w:r>
                            <w:t>7</w:t>
                          </w:r>
                        </w:p>
                      </w:sdtContent>
                    </w:sdt>
                    <w:p w:rsidR="005B653B" w:rsidRDefault="005B653B" w:rsidP="0063062E"/>
                  </w:txbxContent>
                </v:textbox>
                <w10:wrap anchorx="page"/>
              </v:shape>
            </w:pict>
          </mc:Fallback>
        </mc:AlternateContent>
      </w:r>
      <w:r w:rsidRPr="002C270B">
        <w:rPr>
          <w:color w:val="FF0000"/>
        </w:rPr>
        <w:t xml:space="preserve"> </w:t>
      </w:r>
      <w:r w:rsidR="00C761AA" w:rsidRPr="002C270B">
        <w:rPr>
          <w:color w:val="FF0000"/>
        </w:rPr>
        <w:t>(from Queanbeyan-</w:t>
      </w:r>
      <w:proofErr w:type="spellStart"/>
      <w:r w:rsidR="00C761AA" w:rsidRPr="002C270B">
        <w:rPr>
          <w:color w:val="FF0000"/>
        </w:rPr>
        <w:t>Palerang</w:t>
      </w:r>
      <w:proofErr w:type="spellEnd"/>
      <w:r w:rsidR="00C761AA" w:rsidRPr="002C270B">
        <w:rPr>
          <w:color w:val="FF0000"/>
        </w:rPr>
        <w:t xml:space="preserve"> Regional Council RVMP</w:t>
      </w:r>
      <w:r w:rsidR="002970C5" w:rsidRPr="002C270B">
        <w:rPr>
          <w:color w:val="FF0000"/>
        </w:rPr>
        <w:t>)</w:t>
      </w:r>
    </w:p>
    <w:p w:rsidR="00725395" w:rsidRPr="0023332A" w:rsidRDefault="00725395" w:rsidP="00D13C53">
      <w:pPr>
        <w:pStyle w:val="Heading1"/>
      </w:pPr>
      <w:bookmarkStart w:id="6" w:name="_Toc34051923"/>
      <w:r w:rsidRPr="0023332A">
        <w:lastRenderedPageBreak/>
        <w:t xml:space="preserve">Description of </w:t>
      </w:r>
      <w:r w:rsidR="00B34F2E">
        <w:t>R</w:t>
      </w:r>
      <w:r w:rsidRPr="0023332A">
        <w:t xml:space="preserve">oadside </w:t>
      </w:r>
      <w:r w:rsidR="00B34F2E">
        <w:t>V</w:t>
      </w:r>
      <w:r w:rsidRPr="0023332A">
        <w:t xml:space="preserve">egetation and </w:t>
      </w:r>
      <w:r w:rsidR="00B34F2E">
        <w:t>O</w:t>
      </w:r>
      <w:r w:rsidRPr="0023332A">
        <w:t xml:space="preserve">ther </w:t>
      </w:r>
      <w:r w:rsidR="00B34F2E">
        <w:t>E</w:t>
      </w:r>
      <w:r w:rsidRPr="0023332A">
        <w:t xml:space="preserve">nvironmental </w:t>
      </w:r>
      <w:r w:rsidR="00B34F2E">
        <w:t>V</w:t>
      </w:r>
      <w:r w:rsidRPr="0023332A">
        <w:t>alues</w:t>
      </w:r>
      <w:bookmarkEnd w:id="6"/>
    </w:p>
    <w:tbl>
      <w:tblPr>
        <w:tblStyle w:val="GuidanceTable"/>
        <w:tblW w:w="0" w:type="auto"/>
        <w:tblLook w:val="04A0" w:firstRow="1" w:lastRow="0" w:firstColumn="1" w:lastColumn="0" w:noHBand="0" w:noVBand="1"/>
      </w:tblPr>
      <w:tblGrid>
        <w:gridCol w:w="9198"/>
      </w:tblGrid>
      <w:tr w:rsidR="00F648AF" w:rsidRPr="00F648AF" w:rsidTr="00F648AF">
        <w:tc>
          <w:tcPr>
            <w:cnfStyle w:val="001000000000" w:firstRow="0" w:lastRow="0" w:firstColumn="1" w:lastColumn="0" w:oddVBand="0" w:evenVBand="0" w:oddHBand="0" w:evenHBand="0" w:firstRowFirstColumn="0" w:firstRowLastColumn="0" w:lastRowFirstColumn="0" w:lastRowLastColumn="0"/>
            <w:tcW w:w="9208" w:type="dxa"/>
            <w:noWrap/>
          </w:tcPr>
          <w:p w:rsidR="001465BA" w:rsidRDefault="00F648AF" w:rsidP="00B25076">
            <w:pPr>
              <w:spacing w:after="160"/>
            </w:pPr>
            <w:r w:rsidRPr="00F648AF">
              <w:t>Use the results of the roadside environmental assessment</w:t>
            </w:r>
            <w:r w:rsidR="001D11A6">
              <w:t>s</w:t>
            </w:r>
            <w:r w:rsidRPr="00F648AF">
              <w:t xml:space="preserve"> to provide a description of the diversity and values of roadside environments in the LGA. The description should be accompanied by photographs</w:t>
            </w:r>
            <w:r w:rsidR="0020141D">
              <w:t xml:space="preserve"> </w:t>
            </w:r>
            <w:r w:rsidRPr="00F648AF">
              <w:t xml:space="preserve">and </w:t>
            </w:r>
            <w:r w:rsidR="0020141D">
              <w:t xml:space="preserve">include </w:t>
            </w:r>
            <w:r w:rsidRPr="00F648AF">
              <w:t>maps where possible. This information can be included in the body of the plan, or as an appendix with a summary in the body of the plan.</w:t>
            </w:r>
            <w:r w:rsidR="001465BA" w:rsidRPr="004D3E5D">
              <w:t xml:space="preserve"> </w:t>
            </w:r>
          </w:p>
          <w:p w:rsidR="001465BA" w:rsidRPr="004D3E5D" w:rsidRDefault="001465BA" w:rsidP="001465BA">
            <w:pPr>
              <w:autoSpaceDE w:val="0"/>
              <w:autoSpaceDN w:val="0"/>
              <w:adjustRightInd w:val="0"/>
            </w:pPr>
            <w:r w:rsidRPr="004D3E5D">
              <w:t>This section should include a description and photos (where available) of:</w:t>
            </w:r>
          </w:p>
          <w:p w:rsidR="001465BA" w:rsidRPr="004D3E5D" w:rsidRDefault="001465BA" w:rsidP="001465BA">
            <w:pPr>
              <w:pStyle w:val="ListBullet2"/>
            </w:pPr>
            <w:r w:rsidRPr="004D3E5D">
              <w:t>Endangered Ecological Communities found in the LGA, and/or found in roadside vegetation (for LGAs with whole of shire vegetation mapping)</w:t>
            </w:r>
          </w:p>
          <w:p w:rsidR="001465BA" w:rsidRPr="004D3E5D" w:rsidRDefault="001465BA" w:rsidP="001465BA">
            <w:pPr>
              <w:pStyle w:val="ListBullet2"/>
            </w:pPr>
            <w:r w:rsidRPr="004D3E5D">
              <w:t>Threatened flora species and their locations in roadside vegetation</w:t>
            </w:r>
          </w:p>
          <w:p w:rsidR="00F648AF" w:rsidRPr="001465BA" w:rsidRDefault="001465BA" w:rsidP="001465BA">
            <w:pPr>
              <w:pStyle w:val="ListBullet2"/>
            </w:pPr>
            <w:r w:rsidRPr="004D3E5D">
              <w:t>Threatened fauna species and their habitat requirements</w:t>
            </w:r>
          </w:p>
        </w:tc>
      </w:tr>
    </w:tbl>
    <w:p w:rsidR="00CF0BCE" w:rsidRDefault="00CF0BCE"/>
    <w:tbl>
      <w:tblPr>
        <w:tblStyle w:val="GuidanceTable"/>
        <w:tblW w:w="5000" w:type="pct"/>
        <w:jc w:val="center"/>
        <w:tblBorders>
          <w:top w:val="none" w:sz="0" w:space="0" w:color="auto"/>
          <w:left w:val="none" w:sz="0" w:space="0" w:color="auto"/>
          <w:bottom w:val="none" w:sz="0" w:space="0" w:color="auto"/>
          <w:right w:val="none" w:sz="0" w:space="0" w:color="auto"/>
        </w:tblBorders>
        <w:shd w:val="clear" w:color="auto" w:fill="DCEBDB" w:themeFill="accent1" w:themeFillTint="33"/>
        <w:tblLayout w:type="fixed"/>
        <w:tblLook w:val="04A0" w:firstRow="1" w:lastRow="0" w:firstColumn="1" w:lastColumn="0" w:noHBand="0" w:noVBand="1"/>
      </w:tblPr>
      <w:tblGrid>
        <w:gridCol w:w="1120"/>
        <w:gridCol w:w="8088"/>
      </w:tblGrid>
      <w:tr w:rsidR="008C415A" w:rsidRPr="00F648AF" w:rsidTr="00A21FB5">
        <w:trPr>
          <w:trHeight w:val="1447"/>
          <w:jc w:val="center"/>
        </w:trPr>
        <w:tc>
          <w:tcPr>
            <w:cnfStyle w:val="001000000000" w:firstRow="0" w:lastRow="0" w:firstColumn="1" w:lastColumn="0" w:oddVBand="0" w:evenVBand="0" w:oddHBand="0" w:evenHBand="0" w:firstRowFirstColumn="0" w:firstRowLastColumn="0" w:lastRowFirstColumn="0" w:lastRowLastColumn="0"/>
            <w:tcW w:w="608" w:type="pct"/>
            <w:shd w:val="clear" w:color="auto" w:fill="DCEBDB" w:themeFill="accent1" w:themeFillTint="33"/>
          </w:tcPr>
          <w:p w:rsidR="008C415A" w:rsidRDefault="00A21FB5" w:rsidP="00A21FB5">
            <w:pPr>
              <w:spacing w:before="0" w:after="0"/>
              <w:ind w:left="-221"/>
              <w:rPr>
                <w:noProof/>
              </w:rPr>
            </w:pPr>
            <w:r>
              <w:rPr>
                <w:noProof/>
              </w:rPr>
              <w:drawing>
                <wp:inline distT="0" distB="0" distL="0" distR="0" wp14:anchorId="5F644B37" wp14:editId="11CBBFF6">
                  <wp:extent cx="704526" cy="684000"/>
                  <wp:effectExtent l="0" t="0" r="63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0"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4392" w:type="pct"/>
            <w:shd w:val="clear" w:color="auto" w:fill="DCEBDB" w:themeFill="accent1" w:themeFillTint="33"/>
            <w:noWrap/>
          </w:tcPr>
          <w:p w:rsidR="008C415A" w:rsidRPr="00F648AF" w:rsidRDefault="008C415A" w:rsidP="00A21FB5">
            <w:pPr>
              <w:spacing w:before="0" w:after="0" w:line="240" w:lineRule="auto"/>
              <w:ind w:left="-130"/>
              <w:cnfStyle w:val="000000000000" w:firstRow="0" w:lastRow="0" w:firstColumn="0" w:lastColumn="0" w:oddVBand="0" w:evenVBand="0" w:oddHBand="0" w:evenHBand="0" w:firstRowFirstColumn="0" w:firstRowLastColumn="0" w:lastRowFirstColumn="0" w:lastRowLastColumn="0"/>
            </w:pPr>
            <w:r w:rsidRPr="00F648AF">
              <w:t xml:space="preserve">Information on the vegetation communities likely to be present can be found on the SEED (Sharing and Enabling Environmental Data) portal </w:t>
            </w:r>
            <w:hyperlink r:id="rId21" w:history="1">
              <w:r>
                <w:rPr>
                  <w:rStyle w:val="Hyperlink"/>
                </w:rPr>
                <w:t>https://www.seed.nsw.gov.au/</w:t>
              </w:r>
            </w:hyperlink>
            <w:r>
              <w:t xml:space="preserve">. </w:t>
            </w:r>
            <w:r w:rsidRPr="00F648AF">
              <w:t xml:space="preserve">With SEED, you can search for environmental data and view it on the built-in map. </w:t>
            </w:r>
          </w:p>
        </w:tc>
      </w:tr>
      <w:tr w:rsidR="008C415A" w:rsidRPr="00F648AF" w:rsidTr="00A21FB5">
        <w:trPr>
          <w:jc w:val="center"/>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CEBDB" w:themeFill="accent1" w:themeFillTint="33"/>
          </w:tcPr>
          <w:p w:rsidR="008C415A" w:rsidRDefault="008C415A" w:rsidP="00A21FB5">
            <w:pPr>
              <w:spacing w:before="0"/>
            </w:pPr>
            <w:r w:rsidRPr="00F648AF">
              <w:t>You can overlay different types of data to gain a more complete picture of environmental conditions in a particular location. SEED also provides resources that assist you to understand the data, and links to the data in various formats should you wish to download it. There are two ways to access data:</w:t>
            </w:r>
          </w:p>
          <w:p w:rsidR="00A21FB5" w:rsidRDefault="00A21FB5" w:rsidP="00A21FB5">
            <w:pPr>
              <w:pStyle w:val="ListParagraph"/>
              <w:numPr>
                <w:ilvl w:val="0"/>
                <w:numId w:val="14"/>
              </w:numPr>
              <w:spacing w:before="0" w:after="120"/>
              <w:ind w:left="714" w:hanging="357"/>
              <w:rPr>
                <w:rFonts w:eastAsiaTheme="minorHAnsi" w:cstheme="minorBidi"/>
              </w:rPr>
            </w:pPr>
            <w:r w:rsidRPr="00CF0BCE">
              <w:rPr>
                <w:rFonts w:eastAsiaTheme="minorHAnsi" w:cstheme="minorBidi"/>
              </w:rPr>
              <w:t>Via the interactive map</w:t>
            </w:r>
            <w:r>
              <w:rPr>
                <w:rFonts w:eastAsiaTheme="minorHAnsi" w:cstheme="minorBidi"/>
              </w:rPr>
              <w:t>,</w:t>
            </w:r>
            <w:r w:rsidRPr="00CF0BCE">
              <w:rPr>
                <w:rFonts w:eastAsiaTheme="minorHAnsi" w:cstheme="minorBidi"/>
              </w:rPr>
              <w:t xml:space="preserve"> which allows you to choose your location and find what datasets are available in that area </w:t>
            </w:r>
            <w:hyperlink r:id="rId22" w:history="1">
              <w:r w:rsidRPr="00CF0BCE">
                <w:rPr>
                  <w:rStyle w:val="Hyperlink"/>
                  <w:rFonts w:eastAsiaTheme="minorHAnsi" w:cstheme="minorBidi"/>
                </w:rPr>
                <w:t>https://geo.seed.nsw.gov.au/Public_Viewer/index.html?viewer=Public_Viewer&amp;locale=en-AU</w:t>
              </w:r>
            </w:hyperlink>
            <w:r w:rsidRPr="00CF0BCE">
              <w:rPr>
                <w:rFonts w:eastAsiaTheme="minorHAnsi" w:cstheme="minorBidi"/>
              </w:rPr>
              <w:t xml:space="preserve">  </w:t>
            </w:r>
          </w:p>
          <w:p w:rsidR="00A21FB5" w:rsidRPr="00CF0BCE" w:rsidRDefault="00A21FB5" w:rsidP="00A21FB5">
            <w:pPr>
              <w:pStyle w:val="ListParagraph"/>
              <w:numPr>
                <w:ilvl w:val="0"/>
                <w:numId w:val="14"/>
              </w:numPr>
              <w:spacing w:before="80" w:after="120"/>
              <w:ind w:left="714" w:hanging="357"/>
              <w:rPr>
                <w:rFonts w:eastAsiaTheme="minorHAnsi" w:cstheme="minorBidi"/>
              </w:rPr>
            </w:pPr>
            <w:r w:rsidRPr="00CF0BCE">
              <w:rPr>
                <w:rFonts w:eastAsiaTheme="minorHAnsi" w:cstheme="minorBidi"/>
              </w:rPr>
              <w:t>Via the dataset catalogue</w:t>
            </w:r>
            <w:r>
              <w:rPr>
                <w:rFonts w:eastAsiaTheme="minorHAnsi" w:cstheme="minorBidi"/>
              </w:rPr>
              <w:t>,</w:t>
            </w:r>
            <w:r w:rsidRPr="00CF0BCE">
              <w:rPr>
                <w:rFonts w:eastAsiaTheme="minorHAnsi" w:cstheme="minorBidi"/>
              </w:rPr>
              <w:t xml:space="preserve"> which allows you to choose the dataset of interest and view it on the interactive map </w:t>
            </w:r>
            <w:hyperlink r:id="rId23" w:history="1">
              <w:r w:rsidRPr="00CF0BCE">
                <w:rPr>
                  <w:rStyle w:val="Hyperlink"/>
                  <w:rFonts w:eastAsiaTheme="minorHAnsi" w:cstheme="minorBidi"/>
                </w:rPr>
                <w:t>https://datasets.seed.nsw.gov.au/dataset</w:t>
              </w:r>
            </w:hyperlink>
          </w:p>
          <w:p w:rsidR="00A21FB5" w:rsidRPr="00CF0BCE" w:rsidRDefault="00A21FB5" w:rsidP="00A21FB5">
            <w:pPr>
              <w:spacing w:before="80" w:after="160"/>
            </w:pPr>
            <w:r w:rsidRPr="00CF0BCE">
              <w:t xml:space="preserve">SEED comes with a very useful help page </w:t>
            </w:r>
            <w:hyperlink r:id="rId24" w:history="1">
              <w:r>
                <w:rPr>
                  <w:rStyle w:val="Hyperlink"/>
                </w:rPr>
                <w:t>https://www.seed.nsw.gov.au/need-help</w:t>
              </w:r>
            </w:hyperlink>
            <w:r w:rsidRPr="00CF0BCE">
              <w:t xml:space="preserve"> with information about how to access the data of interest and links to additional information.</w:t>
            </w:r>
          </w:p>
          <w:p w:rsidR="00A21FB5" w:rsidRPr="00CF0BCE" w:rsidRDefault="00A21FB5" w:rsidP="00A21FB5">
            <w:pPr>
              <w:spacing w:before="80" w:after="160"/>
            </w:pPr>
            <w:r w:rsidRPr="00CF0BCE">
              <w:t xml:space="preserve">Information about threatened species and threatened communities protected in NSW under the </w:t>
            </w:r>
            <w:r w:rsidRPr="00CA19D4">
              <w:rPr>
                <w:i/>
              </w:rPr>
              <w:t>Biodiversity Conservation Act 2016</w:t>
            </w:r>
            <w:r w:rsidRPr="00CF0BCE">
              <w:t xml:space="preserve"> can be found by searching</w:t>
            </w:r>
            <w:r>
              <w:t xml:space="preserve"> the</w:t>
            </w:r>
            <w:r w:rsidRPr="00CF0BCE">
              <w:t xml:space="preserve"> </w:t>
            </w:r>
            <w:proofErr w:type="spellStart"/>
            <w:r w:rsidRPr="00CF0BCE">
              <w:t>BioNet</w:t>
            </w:r>
            <w:proofErr w:type="spellEnd"/>
            <w:r w:rsidRPr="00CF0BCE">
              <w:t xml:space="preserve"> website</w:t>
            </w:r>
            <w:r>
              <w:t xml:space="preserve">: </w:t>
            </w:r>
            <w:hyperlink r:id="rId25" w:history="1">
              <w:r w:rsidRPr="00CF0BCE">
                <w:rPr>
                  <w:rStyle w:val="Hyperlink"/>
                </w:rPr>
                <w:t>https://www.environment.nsw.gov.au/atlaspublicapp/UI_Modules/ATLAS_/AtlasSearch.aspx</w:t>
              </w:r>
            </w:hyperlink>
            <w:r w:rsidRPr="00CF0BCE">
              <w:t xml:space="preserve"> </w:t>
            </w:r>
          </w:p>
          <w:p w:rsidR="00A21FB5" w:rsidRDefault="00A21FB5" w:rsidP="000A4A36">
            <w:pPr>
              <w:spacing w:before="0"/>
            </w:pPr>
            <w:r w:rsidRPr="00CF0BCE">
              <w:t>Select the area you want to know about at #3. Use “Select a geographic area” and then select “LGA” from the dropdown menu. This will allow you to pick your LGA</w:t>
            </w:r>
            <w:r w:rsidR="000A4A36">
              <w:t>.</w:t>
            </w:r>
          </w:p>
          <w:p w:rsidR="000A4A36" w:rsidRPr="00F648AF" w:rsidRDefault="000A4A36" w:rsidP="000A4A36">
            <w:pPr>
              <w:spacing w:before="0"/>
            </w:pPr>
            <w:r w:rsidRPr="00CF0BCE">
              <w:rPr>
                <w:noProof/>
              </w:rPr>
              <w:lastRenderedPageBreak/>
              <w:drawing>
                <wp:inline distT="0" distB="0" distL="0" distR="0" wp14:anchorId="77D52306" wp14:editId="508FFA49">
                  <wp:extent cx="5847080" cy="2037080"/>
                  <wp:effectExtent l="0" t="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847080" cy="2037080"/>
                          </a:xfrm>
                          <a:prstGeom prst="rect">
                            <a:avLst/>
                          </a:prstGeom>
                        </pic:spPr>
                      </pic:pic>
                    </a:graphicData>
                  </a:graphic>
                </wp:inline>
              </w:drawing>
            </w:r>
          </w:p>
        </w:tc>
      </w:tr>
    </w:tbl>
    <w:p w:rsidR="007532FD" w:rsidRDefault="007532FD" w:rsidP="00CF0BCE">
      <w:r w:rsidRPr="004D3E5D">
        <w:lastRenderedPageBreak/>
        <w:t xml:space="preserve">. </w:t>
      </w:r>
    </w:p>
    <w:tbl>
      <w:tblPr>
        <w:tblStyle w:val="GuidanceTable"/>
        <w:tblW w:w="0" w:type="auto"/>
        <w:tblBorders>
          <w:top w:val="none" w:sz="0" w:space="0" w:color="auto"/>
          <w:left w:val="none" w:sz="0" w:space="0" w:color="auto"/>
          <w:bottom w:val="none" w:sz="0" w:space="0" w:color="auto"/>
          <w:right w:val="none" w:sz="0" w:space="0" w:color="auto"/>
        </w:tblBorders>
        <w:shd w:val="clear" w:color="auto" w:fill="DCEBDB" w:themeFill="accent1" w:themeFillTint="33"/>
        <w:tblLook w:val="04A0" w:firstRow="1" w:lastRow="0" w:firstColumn="1" w:lastColumn="0" w:noHBand="0" w:noVBand="1"/>
      </w:tblPr>
      <w:tblGrid>
        <w:gridCol w:w="1469"/>
        <w:gridCol w:w="7739"/>
      </w:tblGrid>
      <w:tr w:rsidR="00CE5B70" w:rsidRPr="00CF0BCE" w:rsidTr="001B171E">
        <w:trPr>
          <w:trHeight w:val="1237"/>
        </w:trPr>
        <w:tc>
          <w:tcPr>
            <w:cnfStyle w:val="001000000000" w:firstRow="0" w:lastRow="0" w:firstColumn="1" w:lastColumn="0" w:oddVBand="0" w:evenVBand="0" w:oddHBand="0" w:evenHBand="0" w:firstRowFirstColumn="0" w:firstRowLastColumn="0" w:lastRowFirstColumn="0" w:lastRowLastColumn="0"/>
            <w:tcW w:w="1429" w:type="dxa"/>
            <w:shd w:val="clear" w:color="auto" w:fill="DCEBDB" w:themeFill="accent1" w:themeFillTint="33"/>
          </w:tcPr>
          <w:p w:rsidR="00CE5B70" w:rsidRPr="00CF0BCE" w:rsidRDefault="001B171E" w:rsidP="00C91D33">
            <w:r>
              <w:rPr>
                <w:noProof/>
              </w:rPr>
              <w:drawing>
                <wp:inline distT="0" distB="0" distL="0" distR="0" wp14:anchorId="0B1C1565" wp14:editId="3E81AC05">
                  <wp:extent cx="720000" cy="730158"/>
                  <wp:effectExtent l="0" t="0" r="0" b="0"/>
                  <wp:docPr id="15" name="Picture 15" descr="A picture containing poo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7" cstate="print">
                            <a:extLst>
                              <a:ext uri="{28A0092B-C50C-407E-A947-70E740481C1C}">
                                <a14:useLocalDpi xmlns:a14="http://schemas.microsoft.com/office/drawing/2010/main" val="0"/>
                              </a:ext>
                            </a:extLst>
                          </a:blip>
                          <a:srcRect l="24410" t="24350" r="24791" b="24134"/>
                          <a:stretch/>
                        </pic:blipFill>
                        <pic:spPr bwMode="auto">
                          <a:xfrm>
                            <a:off x="0" y="0"/>
                            <a:ext cx="720000" cy="730158"/>
                          </a:xfrm>
                          <a:prstGeom prst="rect">
                            <a:avLst/>
                          </a:prstGeom>
                          <a:ln>
                            <a:noFill/>
                          </a:ln>
                          <a:extLst>
                            <a:ext uri="{53640926-AAD7-44D8-BBD7-CCE9431645EC}">
                              <a14:shadowObscured xmlns:a14="http://schemas.microsoft.com/office/drawing/2010/main"/>
                            </a:ext>
                          </a:extLst>
                        </pic:spPr>
                      </pic:pic>
                    </a:graphicData>
                  </a:graphic>
                </wp:inline>
              </w:drawing>
            </w:r>
          </w:p>
        </w:tc>
        <w:tc>
          <w:tcPr>
            <w:tcW w:w="7769" w:type="dxa"/>
            <w:shd w:val="clear" w:color="auto" w:fill="DCEBDB" w:themeFill="accent1" w:themeFillTint="33"/>
            <w:noWrap/>
          </w:tcPr>
          <w:p w:rsidR="00CE5B70" w:rsidRPr="00CF0BCE" w:rsidRDefault="001B171E" w:rsidP="001B171E">
            <w:pPr>
              <w:spacing w:before="80" w:after="160"/>
              <w:cnfStyle w:val="000000000000" w:firstRow="0" w:lastRow="0" w:firstColumn="0" w:lastColumn="0" w:oddVBand="0" w:evenVBand="0" w:oddHBand="0" w:evenHBand="0" w:firstRowFirstColumn="0" w:firstRowLastColumn="0" w:lastRowFirstColumn="0" w:lastRowLastColumn="0"/>
            </w:pPr>
            <w:r w:rsidRPr="00CF0BCE">
              <w:t xml:space="preserve">Use the </w:t>
            </w:r>
            <w:hyperlink r:id="rId28" w:history="1">
              <w:r w:rsidRPr="00CF0BCE">
                <w:rPr>
                  <w:rStyle w:val="Hyperlink"/>
                </w:rPr>
                <w:t>Protected Matters Search Tool</w:t>
              </w:r>
            </w:hyperlink>
            <w:r w:rsidRPr="00CF0BCE">
              <w:t xml:space="preserve"> to check for additional species and/or Ecological Communities that are listed under the </w:t>
            </w:r>
            <w:r>
              <w:t xml:space="preserve">Commonwealth </w:t>
            </w:r>
            <w:r w:rsidRPr="00CA19D4">
              <w:rPr>
                <w:i/>
              </w:rPr>
              <w:t>Environment Protection &amp; Biodiversity Conservation Act 1999</w:t>
            </w:r>
            <w:r>
              <w:t>.</w:t>
            </w:r>
          </w:p>
        </w:tc>
      </w:tr>
      <w:tr w:rsidR="001B171E" w:rsidRPr="00CF0BCE" w:rsidTr="001B171E">
        <w:trPr>
          <w:trHeight w:val="1822"/>
        </w:trPr>
        <w:tc>
          <w:tcPr>
            <w:cnfStyle w:val="001000000000" w:firstRow="0" w:lastRow="0" w:firstColumn="1" w:lastColumn="0" w:oddVBand="0" w:evenVBand="0" w:oddHBand="0" w:evenHBand="0" w:firstRowFirstColumn="0" w:firstRowLastColumn="0" w:lastRowFirstColumn="0" w:lastRowLastColumn="0"/>
            <w:tcW w:w="9198" w:type="dxa"/>
            <w:gridSpan w:val="2"/>
            <w:shd w:val="clear" w:color="auto" w:fill="DCEBDB" w:themeFill="accent1" w:themeFillTint="33"/>
          </w:tcPr>
          <w:p w:rsidR="001B171E" w:rsidRDefault="001B171E" w:rsidP="001B171E">
            <w:pPr>
              <w:spacing w:before="80" w:after="240"/>
            </w:pPr>
            <w:r w:rsidRPr="00CF0BCE">
              <w:t xml:space="preserve">Then use the </w:t>
            </w:r>
            <w:r w:rsidR="003B1425">
              <w:t>‘</w:t>
            </w:r>
            <w:r w:rsidRPr="00CF0BCE">
              <w:t>Interactive Map Tool</w:t>
            </w:r>
            <w:r w:rsidR="003B1425">
              <w:t>’</w:t>
            </w:r>
            <w:r w:rsidRPr="00CF0BCE">
              <w:t xml:space="preserve"> to search the desired area or </w:t>
            </w:r>
            <w:r w:rsidR="003B1425">
              <w:t>‘</w:t>
            </w:r>
            <w:r w:rsidRPr="00CF0BCE">
              <w:t>Report by Region</w:t>
            </w:r>
            <w:r w:rsidR="003B1425">
              <w:t>’</w:t>
            </w:r>
            <w:r w:rsidRPr="00CF0BCE">
              <w:t xml:space="preserve"> to search throughout your LGA. Enter your email address and the report will normally be emai</w:t>
            </w:r>
            <w:r>
              <w:t xml:space="preserve">led to you almost immediately. </w:t>
            </w:r>
          </w:p>
          <w:p w:rsidR="001B171E" w:rsidRPr="00CF0BCE" w:rsidRDefault="001B171E" w:rsidP="001B171E">
            <w:r w:rsidRPr="00CF0BCE">
              <w:t xml:space="preserve">Refer to or include other records of natural environmental assets in the LGA, for example, observations recorded by local birdwatchers and naturalist clubs, etc. Compiling all this information can provide a good start to a comprehensive </w:t>
            </w:r>
            <w:r w:rsidR="003B1425">
              <w:t>r</w:t>
            </w:r>
            <w:r w:rsidRPr="00CF0BCE">
              <w:t xml:space="preserve">egister of </w:t>
            </w:r>
            <w:r w:rsidR="003B1425">
              <w:t>n</w:t>
            </w:r>
            <w:r w:rsidRPr="00CF0BCE">
              <w:t xml:space="preserve">atural </w:t>
            </w:r>
            <w:r w:rsidR="003B1425">
              <w:t>a</w:t>
            </w:r>
            <w:r w:rsidRPr="00CF0BCE">
              <w:t>ssets for the LGA.</w:t>
            </w:r>
          </w:p>
        </w:tc>
      </w:tr>
    </w:tbl>
    <w:p w:rsidR="00CE5B70" w:rsidRDefault="00CE5B70" w:rsidP="00CF0BCE"/>
    <w:tbl>
      <w:tblPr>
        <w:tblStyle w:val="GuidanceTable"/>
        <w:tblW w:w="0" w:type="auto"/>
        <w:shd w:val="clear" w:color="auto" w:fill="DCEBDB" w:themeFill="accent1" w:themeFillTint="33"/>
        <w:tblLook w:val="04A0" w:firstRow="1" w:lastRow="0" w:firstColumn="1" w:lastColumn="0" w:noHBand="0" w:noVBand="1"/>
      </w:tblPr>
      <w:tblGrid>
        <w:gridCol w:w="9198"/>
      </w:tblGrid>
      <w:tr w:rsidR="001B171E" w:rsidRPr="00CF0BCE" w:rsidTr="00C91D33">
        <w:tc>
          <w:tcPr>
            <w:cnfStyle w:val="001000000000" w:firstRow="0" w:lastRow="0" w:firstColumn="1" w:lastColumn="0" w:oddVBand="0" w:evenVBand="0" w:oddHBand="0" w:evenHBand="0" w:firstRowFirstColumn="0" w:firstRowLastColumn="0" w:lastRowFirstColumn="0" w:lastRowLastColumn="0"/>
            <w:tcW w:w="9198" w:type="dxa"/>
            <w:shd w:val="clear" w:color="auto" w:fill="DCEBDB" w:themeFill="accent1" w:themeFillTint="33"/>
            <w:noWrap/>
          </w:tcPr>
          <w:p w:rsidR="001B171E" w:rsidRPr="00CF0BCE" w:rsidRDefault="001B171E" w:rsidP="001B171E">
            <w:pPr>
              <w:spacing w:before="80" w:after="160"/>
            </w:pPr>
            <w:r>
              <w:rPr>
                <w:noProof/>
              </w:rPr>
              <w:drawing>
                <wp:anchor distT="0" distB="0" distL="114300" distR="114300" simplePos="0" relativeHeight="251657229" behindDoc="1" locked="0" layoutInCell="1" allowOverlap="1" wp14:anchorId="1D820087" wp14:editId="0FB10C11">
                  <wp:simplePos x="0" y="0"/>
                  <wp:positionH relativeFrom="column">
                    <wp:posOffset>4352925</wp:posOffset>
                  </wp:positionH>
                  <wp:positionV relativeFrom="paragraph">
                    <wp:posOffset>121920</wp:posOffset>
                  </wp:positionV>
                  <wp:extent cx="1247775" cy="1844675"/>
                  <wp:effectExtent l="0" t="0" r="9525" b="3175"/>
                  <wp:wrapTight wrapText="bothSides">
                    <wp:wrapPolygon edited="0">
                      <wp:start x="0" y="0"/>
                      <wp:lineTo x="0" y="21414"/>
                      <wp:lineTo x="21435" y="21414"/>
                      <wp:lineTo x="2143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896.jpg"/>
                          <pic:cNvPicPr/>
                        </pic:nvPicPr>
                        <pic:blipFill rotWithShape="1">
                          <a:blip r:embed="rId29" cstate="print">
                            <a:extLst>
                              <a:ext uri="{28A0092B-C50C-407E-A947-70E740481C1C}">
                                <a14:useLocalDpi xmlns:a14="http://schemas.microsoft.com/office/drawing/2010/main" val="0"/>
                              </a:ext>
                            </a:extLst>
                          </a:blip>
                          <a:srcRect l="7189" t="8519" r="-1"/>
                          <a:stretch/>
                        </pic:blipFill>
                        <pic:spPr bwMode="auto">
                          <a:xfrm>
                            <a:off x="0" y="0"/>
                            <a:ext cx="1247775" cy="1844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0BCE">
              <w:t xml:space="preserve">You may </w:t>
            </w:r>
            <w:r>
              <w:t xml:space="preserve">also </w:t>
            </w:r>
            <w:r w:rsidRPr="00CF0BCE">
              <w:t>want to include additional information about natural environmental assets in the LGA. For example, m</w:t>
            </w:r>
            <w:r>
              <w:t>any LGAs have signage that show</w:t>
            </w:r>
            <w:r w:rsidRPr="00CF0BCE">
              <w:t xml:space="preserve"> the location of high quality bushland areas.</w:t>
            </w:r>
          </w:p>
          <w:p w:rsidR="001B171E" w:rsidRDefault="001B171E" w:rsidP="001B171E">
            <w:pPr>
              <w:spacing w:before="80" w:after="160"/>
            </w:pPr>
            <w:r w:rsidRPr="00CF0BCE">
              <w:rPr>
                <w:noProof/>
              </w:rPr>
              <w:drawing>
                <wp:anchor distT="0" distB="0" distL="114300" distR="114300" simplePos="0" relativeHeight="251659277" behindDoc="0" locked="0" layoutInCell="1" allowOverlap="1" wp14:anchorId="32267329" wp14:editId="1628B042">
                  <wp:simplePos x="0" y="0"/>
                  <wp:positionH relativeFrom="column">
                    <wp:posOffset>-1442085</wp:posOffset>
                  </wp:positionH>
                  <wp:positionV relativeFrom="paragraph">
                    <wp:posOffset>5715</wp:posOffset>
                  </wp:positionV>
                  <wp:extent cx="2545080" cy="1590040"/>
                  <wp:effectExtent l="0" t="0" r="762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6549" r="11807"/>
                          <a:stretch/>
                        </pic:blipFill>
                        <pic:spPr bwMode="auto">
                          <a:xfrm>
                            <a:off x="0" y="0"/>
                            <a:ext cx="2545080" cy="1590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0BCE">
              <w:t xml:space="preserve">Significant Roadside Environment Area signage is an initiative of the </w:t>
            </w:r>
            <w:hyperlink r:id="rId31" w:history="1">
              <w:r w:rsidRPr="00E24A76">
                <w:rPr>
                  <w:rStyle w:val="Hyperlink"/>
                </w:rPr>
                <w:t>Roadside Environment Committee</w:t>
              </w:r>
            </w:hyperlink>
            <w:r w:rsidRPr="00CF0BCE">
              <w:t>.</w:t>
            </w:r>
          </w:p>
          <w:p w:rsidR="001B171E" w:rsidRPr="00CF0BCE" w:rsidRDefault="001B171E" w:rsidP="00C91D33"/>
        </w:tc>
      </w:tr>
    </w:tbl>
    <w:p w:rsidR="001B171E" w:rsidRPr="00CF0BCE" w:rsidRDefault="001B171E" w:rsidP="00CF0BCE"/>
    <w:p w:rsidR="00725395" w:rsidRPr="0023332A" w:rsidRDefault="00E43738" w:rsidP="00D13C53">
      <w:pPr>
        <w:pStyle w:val="Heading1"/>
      </w:pPr>
      <w:bookmarkStart w:id="7" w:name="_Toc34051924"/>
      <w:r>
        <w:rPr>
          <w:noProof/>
        </w:rPr>
        <w:lastRenderedPageBreak/>
        <mc:AlternateContent>
          <mc:Choice Requires="wpg">
            <w:drawing>
              <wp:anchor distT="0" distB="0" distL="114300" distR="114300" simplePos="0" relativeHeight="251666445" behindDoc="0" locked="0" layoutInCell="1" allowOverlap="1" wp14:anchorId="1FDB3132" wp14:editId="264D9D7E">
                <wp:simplePos x="0" y="0"/>
                <wp:positionH relativeFrom="column">
                  <wp:posOffset>47625</wp:posOffset>
                </wp:positionH>
                <wp:positionV relativeFrom="paragraph">
                  <wp:posOffset>812165</wp:posOffset>
                </wp:positionV>
                <wp:extent cx="565150" cy="819150"/>
                <wp:effectExtent l="19050" t="0" r="25400" b="0"/>
                <wp:wrapNone/>
                <wp:docPr id="238" name="Group 238"/>
                <wp:cNvGraphicFramePr/>
                <a:graphic xmlns:a="http://schemas.openxmlformats.org/drawingml/2006/main">
                  <a:graphicData uri="http://schemas.microsoft.com/office/word/2010/wordprocessingGroup">
                    <wpg:wgp>
                      <wpg:cNvGrpSpPr/>
                      <wpg:grpSpPr>
                        <a:xfrm>
                          <a:off x="0" y="0"/>
                          <a:ext cx="565150" cy="819150"/>
                          <a:chOff x="0" y="0"/>
                          <a:chExt cx="565150" cy="819150"/>
                        </a:xfrm>
                      </wpg:grpSpPr>
                      <wps:wsp>
                        <wps:cNvPr id="239" name="Oval 239"/>
                        <wps:cNvSpPr/>
                        <wps:spPr>
                          <a:xfrm>
                            <a:off x="0" y="142875"/>
                            <a:ext cx="565150" cy="548005"/>
                          </a:xfrm>
                          <a:prstGeom prst="ellipse">
                            <a:avLst/>
                          </a:prstGeom>
                          <a:solidFill>
                            <a:schemeClr val="bg1"/>
                          </a:solid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Text Box 2"/>
                        <wps:cNvSpPr txBox="1">
                          <a:spLocks noChangeArrowheads="1"/>
                        </wps:cNvSpPr>
                        <wps:spPr bwMode="auto">
                          <a:xfrm>
                            <a:off x="95250" y="0"/>
                            <a:ext cx="336550" cy="819150"/>
                          </a:xfrm>
                          <a:prstGeom prst="rect">
                            <a:avLst/>
                          </a:prstGeom>
                          <a:noFill/>
                          <a:ln w="9525">
                            <a:noFill/>
                            <a:miter lim="800000"/>
                            <a:headEnd/>
                            <a:tailEnd/>
                          </a:ln>
                        </wps:spPr>
                        <wps:txbx>
                          <w:txbxContent>
                            <w:p w:rsidR="005B653B" w:rsidRPr="003D6E4E" w:rsidRDefault="005B653B" w:rsidP="00E43738">
                              <w:pPr>
                                <w:spacing w:after="0" w:line="240" w:lineRule="auto"/>
                                <w:rPr>
                                  <w:rFonts w:ascii="Arial Rounded MT Bold" w:hAnsi="Arial Rounded MT Bold" w:cs="Arial"/>
                                  <w:color w:val="70AD47" w:themeColor="accent6"/>
                                  <w:sz w:val="88"/>
                                  <w:szCs w:val="88"/>
                                </w:rPr>
                              </w:pPr>
                              <w:r w:rsidRPr="003D6E4E">
                                <w:rPr>
                                  <w:rFonts w:ascii="Arial Rounded MT Bold" w:hAnsi="Arial Rounded MT Bold" w:cs="Arial"/>
                                  <w:color w:val="70AD47" w:themeColor="accent6"/>
                                  <w:sz w:val="88"/>
                                  <w:szCs w:val="88"/>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FDB3132" id="Group 238" o:spid="_x0000_s1033" style="position:absolute;left:0;text-align:left;margin-left:3.75pt;margin-top:63.95pt;width:44.5pt;height:64.5pt;z-index:251666445;mso-width-relative:margin;mso-height-relative:margin" coordsize="5651,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">
                <v:oval id="Oval 239" o:spid="_x0000_s1034" style="position:absolute;top:1428;width:5651;height:5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" fillcolor="white [3212]" strokecolor="#70ad47 [3209]" strokeweight="2.25pt"/>
                <v:shape id="_x0000_s1035" type="#_x0000_t202" style="position:absolute;left:952;width:3366;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rsidR="005B653B" w:rsidRPr="003D6E4E" w:rsidRDefault="005B653B" w:rsidP="00E43738">
                        <w:pPr>
                          <w:spacing w:after="0" w:line="240" w:lineRule="auto"/>
                          <w:rPr>
                            <w:rFonts w:ascii="Arial Rounded MT Bold" w:hAnsi="Arial Rounded MT Bold" w:cs="Arial"/>
                            <w:color w:val="70AD47" w:themeColor="accent6"/>
                            <w:sz w:val="88"/>
                            <w:szCs w:val="88"/>
                          </w:rPr>
                        </w:pPr>
                        <w:r w:rsidRPr="003D6E4E">
                          <w:rPr>
                            <w:rFonts w:ascii="Arial Rounded MT Bold" w:hAnsi="Arial Rounded MT Bold" w:cs="Arial"/>
                            <w:color w:val="70AD47" w:themeColor="accent6"/>
                            <w:sz w:val="88"/>
                            <w:szCs w:val="88"/>
                          </w:rPr>
                          <w:t>!</w:t>
                        </w:r>
                      </w:p>
                    </w:txbxContent>
                  </v:textbox>
                </v:shape>
              </v:group>
            </w:pict>
          </mc:Fallback>
        </mc:AlternateContent>
      </w:r>
      <w:r w:rsidR="00725395" w:rsidRPr="0023332A">
        <w:t xml:space="preserve">Local </w:t>
      </w:r>
      <w:r w:rsidR="008D2529">
        <w:t>R</w:t>
      </w:r>
      <w:r w:rsidR="00725395" w:rsidRPr="0023332A">
        <w:t xml:space="preserve">oadside </w:t>
      </w:r>
      <w:r w:rsidR="008D2529">
        <w:t>E</w:t>
      </w:r>
      <w:r w:rsidR="00725395" w:rsidRPr="0023332A">
        <w:t xml:space="preserve">nvironmental </w:t>
      </w:r>
      <w:r w:rsidR="008D2529">
        <w:t>M</w:t>
      </w:r>
      <w:r w:rsidR="00725395" w:rsidRPr="0023332A">
        <w:t xml:space="preserve">anagement </w:t>
      </w:r>
      <w:r w:rsidR="008D2529">
        <w:t>T</w:t>
      </w:r>
      <w:r w:rsidR="00725395" w:rsidRPr="0023332A">
        <w:t xml:space="preserve">hreats and </w:t>
      </w:r>
      <w:r w:rsidR="008D2529">
        <w:t>I</w:t>
      </w:r>
      <w:r w:rsidR="00725395" w:rsidRPr="0023332A">
        <w:t>ssues</w:t>
      </w:r>
      <w:bookmarkEnd w:id="7"/>
    </w:p>
    <w:tbl>
      <w:tblPr>
        <w:tblStyle w:val="GuidanceTable"/>
        <w:tblW w:w="9840" w:type="dxa"/>
        <w:shd w:val="clear" w:color="auto" w:fill="DCEBDB" w:themeFill="accent1" w:themeFillTint="33"/>
        <w:tblLook w:val="04A0" w:firstRow="1" w:lastRow="0" w:firstColumn="1" w:lastColumn="0" w:noHBand="0" w:noVBand="1"/>
      </w:tblPr>
      <w:tblGrid>
        <w:gridCol w:w="988"/>
        <w:gridCol w:w="8852"/>
      </w:tblGrid>
      <w:tr w:rsidR="00E43738" w:rsidRPr="00CF0BCE" w:rsidTr="00E43738">
        <w:tc>
          <w:tcPr>
            <w:cnfStyle w:val="001000000000" w:firstRow="0" w:lastRow="0" w:firstColumn="1" w:lastColumn="0" w:oddVBand="0" w:evenVBand="0" w:oddHBand="0" w:evenHBand="0" w:firstRowFirstColumn="0" w:firstRowLastColumn="0" w:lastRowFirstColumn="0" w:lastRowLastColumn="0"/>
            <w:tcW w:w="988" w:type="dxa"/>
            <w:shd w:val="clear" w:color="auto" w:fill="DCEBDB" w:themeFill="accent1" w:themeFillTint="33"/>
          </w:tcPr>
          <w:p w:rsidR="00E43738" w:rsidRPr="00CF0BCE" w:rsidRDefault="00E43738" w:rsidP="00C91D33"/>
        </w:tc>
        <w:tc>
          <w:tcPr>
            <w:tcW w:w="8852" w:type="dxa"/>
            <w:shd w:val="clear" w:color="auto" w:fill="DCEBDB" w:themeFill="accent1" w:themeFillTint="33"/>
            <w:noWrap/>
          </w:tcPr>
          <w:p w:rsidR="00E43738" w:rsidRPr="00CF0BCE" w:rsidRDefault="00E43738" w:rsidP="00C91D33">
            <w:pPr>
              <w:cnfStyle w:val="000000000000" w:firstRow="0" w:lastRow="0" w:firstColumn="0" w:lastColumn="0" w:oddVBand="0" w:evenVBand="0" w:oddHBand="0" w:evenHBand="0" w:firstRowFirstColumn="0" w:firstRowLastColumn="0" w:lastRowFirstColumn="0" w:lastRowLastColumn="0"/>
            </w:pPr>
            <w:r w:rsidRPr="00CF0BCE">
              <w:t xml:space="preserve">Threats can be different in different areas, and can be due to direct impacts, such as littering and </w:t>
            </w:r>
            <w:proofErr w:type="spellStart"/>
            <w:r w:rsidRPr="00CF0BCE">
              <w:t>unauthorised</w:t>
            </w:r>
            <w:proofErr w:type="spellEnd"/>
            <w:r w:rsidRPr="00CF0BCE">
              <w:t xml:space="preserve"> clearing, or indirect impacts such as </w:t>
            </w:r>
            <w:proofErr w:type="spellStart"/>
            <w:r w:rsidRPr="00CF0BCE">
              <w:t>bushrock</w:t>
            </w:r>
            <w:proofErr w:type="spellEnd"/>
            <w:r w:rsidRPr="00CF0BCE">
              <w:t xml:space="preserve"> removal. Some result from activities undertaken by council staff or other </w:t>
            </w:r>
            <w:proofErr w:type="spellStart"/>
            <w:r w:rsidRPr="00CF0BCE">
              <w:t>authorised</w:t>
            </w:r>
            <w:proofErr w:type="spellEnd"/>
            <w:r w:rsidRPr="00CF0BCE">
              <w:t xml:space="preserve"> workers, and others by members of the public. </w:t>
            </w:r>
          </w:p>
        </w:tc>
      </w:tr>
    </w:tbl>
    <w:tbl>
      <w:tblPr>
        <w:tblStyle w:val="GuidanceTable"/>
        <w:tblpPr w:leftFromText="180" w:rightFromText="180" w:vertAnchor="text" w:horzAnchor="margin" w:tblpY="342"/>
        <w:tblW w:w="0" w:type="auto"/>
        <w:tblLook w:val="04A0" w:firstRow="1" w:lastRow="0" w:firstColumn="1" w:lastColumn="0" w:noHBand="0" w:noVBand="1"/>
      </w:tblPr>
      <w:tblGrid>
        <w:gridCol w:w="9198"/>
      </w:tblGrid>
      <w:tr w:rsidR="00543865" w:rsidRPr="00CF0BCE" w:rsidTr="00543865">
        <w:tc>
          <w:tcPr>
            <w:cnfStyle w:val="001000000000" w:firstRow="0" w:lastRow="0" w:firstColumn="1" w:lastColumn="0" w:oddVBand="0" w:evenVBand="0" w:oddHBand="0" w:evenHBand="0" w:firstRowFirstColumn="0" w:firstRowLastColumn="0" w:lastRowFirstColumn="0" w:lastRowLastColumn="0"/>
            <w:tcW w:w="9198" w:type="dxa"/>
            <w:noWrap/>
          </w:tcPr>
          <w:p w:rsidR="00543865" w:rsidRDefault="00543865" w:rsidP="00543865">
            <w:bookmarkStart w:id="8" w:name="_Hlk33611868"/>
            <w:r w:rsidRPr="00CF0BCE">
              <w:t xml:space="preserve">Describe the threats and issues impacting on local roadside environments and how these could be </w:t>
            </w:r>
            <w:proofErr w:type="spellStart"/>
            <w:r w:rsidRPr="00CF0BCE">
              <w:t>minimised</w:t>
            </w:r>
            <w:proofErr w:type="spellEnd"/>
            <w:r w:rsidRPr="00CF0BCE">
              <w:t xml:space="preserve"> or resolved. </w:t>
            </w:r>
          </w:p>
          <w:p w:rsidR="00543865" w:rsidRPr="00CF0BCE" w:rsidRDefault="00543865" w:rsidP="00543865">
            <w:r w:rsidRPr="00CF0BCE">
              <w:t xml:space="preserve">The following is a list of common threats to roadside vegetation. </w:t>
            </w:r>
            <w:r w:rsidRPr="00543865">
              <w:rPr>
                <w:color w:val="FF0000"/>
              </w:rPr>
              <w:t xml:space="preserve">Remember to add or remove those </w:t>
            </w:r>
            <w:r w:rsidR="003B3577">
              <w:rPr>
                <w:color w:val="FF0000"/>
              </w:rPr>
              <w:t>relevant</w:t>
            </w:r>
            <w:r w:rsidRPr="00543865">
              <w:rPr>
                <w:color w:val="FF0000"/>
              </w:rPr>
              <w:t xml:space="preserve"> </w:t>
            </w:r>
            <w:r w:rsidR="003B3577">
              <w:rPr>
                <w:color w:val="FF0000"/>
              </w:rPr>
              <w:t xml:space="preserve">to </w:t>
            </w:r>
            <w:r w:rsidRPr="00543865">
              <w:rPr>
                <w:color w:val="FF0000"/>
              </w:rPr>
              <w:t>your LGA</w:t>
            </w:r>
            <w:r w:rsidRPr="00CF0BCE">
              <w:t>.</w:t>
            </w:r>
          </w:p>
        </w:tc>
      </w:tr>
      <w:bookmarkEnd w:id="8"/>
    </w:tbl>
    <w:p w:rsidR="0004681A" w:rsidRDefault="0004681A" w:rsidP="00B25076"/>
    <w:p w:rsidR="00543865" w:rsidRDefault="00543865" w:rsidP="00B25076"/>
    <w:p w:rsidR="00FC2EDC" w:rsidRPr="004D3E5D" w:rsidRDefault="00FC2EDC" w:rsidP="00B25076">
      <w:r w:rsidRPr="004D3E5D">
        <w:t xml:space="preserve">Construction and maintenance activities: </w:t>
      </w:r>
    </w:p>
    <w:p w:rsidR="00FC2EDC" w:rsidRPr="004D3E5D" w:rsidRDefault="00FC2EDC" w:rsidP="00CF0BCE">
      <w:pPr>
        <w:pStyle w:val="ListBullet2"/>
      </w:pPr>
      <w:r w:rsidRPr="004D3E5D">
        <w:t>Construction and maintenance of roads</w:t>
      </w:r>
    </w:p>
    <w:p w:rsidR="00FC2EDC" w:rsidRPr="004D3E5D" w:rsidRDefault="00FC2EDC" w:rsidP="00CF0BCE">
      <w:pPr>
        <w:pStyle w:val="ListBullet2"/>
      </w:pPr>
      <w:r w:rsidRPr="004D3E5D">
        <w:t>Uncontrolled maintenance of roads by landholders</w:t>
      </w:r>
    </w:p>
    <w:p w:rsidR="00FC2EDC" w:rsidRPr="004D3E5D" w:rsidRDefault="00FC2EDC" w:rsidP="00CF0BCE">
      <w:pPr>
        <w:pStyle w:val="ListBullet2"/>
      </w:pPr>
      <w:r w:rsidRPr="004D3E5D">
        <w:t>Maintenance of utilities, especially clearing under power lines</w:t>
      </w:r>
    </w:p>
    <w:p w:rsidR="00FC2EDC" w:rsidRPr="004D3E5D" w:rsidRDefault="00FC2EDC" w:rsidP="00CF0BCE">
      <w:pPr>
        <w:pStyle w:val="ListBullet2"/>
      </w:pPr>
      <w:r w:rsidRPr="004D3E5D">
        <w:t>Clearing for fencing construction</w:t>
      </w:r>
    </w:p>
    <w:p w:rsidR="00FC2EDC" w:rsidRPr="004D3E5D" w:rsidRDefault="00FC2EDC" w:rsidP="00CF0BCE">
      <w:pPr>
        <w:pStyle w:val="ListBullet2"/>
      </w:pPr>
      <w:r w:rsidRPr="004D3E5D">
        <w:t>Clearing for sight lines around property gates, creation of ‘gardens’</w:t>
      </w:r>
    </w:p>
    <w:p w:rsidR="00FC2EDC" w:rsidRPr="004D3E5D" w:rsidRDefault="00FC2EDC" w:rsidP="00CF0BCE">
      <w:pPr>
        <w:pStyle w:val="ListBullet2"/>
      </w:pPr>
      <w:r w:rsidRPr="004D3E5D">
        <w:t xml:space="preserve">Firebreak construction, especially in the road reserve </w:t>
      </w:r>
    </w:p>
    <w:p w:rsidR="00765721" w:rsidRPr="004D3E5D" w:rsidRDefault="00765721" w:rsidP="00543865">
      <w:pPr>
        <w:pStyle w:val="ListBullet2"/>
        <w:spacing w:after="240"/>
      </w:pPr>
      <w:r w:rsidRPr="004D3E5D">
        <w:t>Stockpiles</w:t>
      </w:r>
    </w:p>
    <w:p w:rsidR="00FC2EDC" w:rsidRPr="004D3E5D" w:rsidRDefault="00FC2EDC" w:rsidP="00543865">
      <w:pPr>
        <w:spacing w:before="120"/>
      </w:pPr>
      <w:r w:rsidRPr="004D3E5D">
        <w:t xml:space="preserve">Other activities: </w:t>
      </w:r>
    </w:p>
    <w:p w:rsidR="00FC2EDC" w:rsidRPr="004D3E5D" w:rsidRDefault="00FC2EDC" w:rsidP="00CF0BCE">
      <w:pPr>
        <w:pStyle w:val="ListBullet2"/>
      </w:pPr>
      <w:r w:rsidRPr="004D3E5D">
        <w:t xml:space="preserve">Weed invasion – can occur through movement of plant and machinery, or by wind and water </w:t>
      </w:r>
    </w:p>
    <w:p w:rsidR="00FC2EDC" w:rsidRPr="004D3E5D" w:rsidRDefault="00FC2EDC" w:rsidP="00CF0BCE">
      <w:pPr>
        <w:pStyle w:val="ListBullet2"/>
      </w:pPr>
      <w:r w:rsidRPr="004D3E5D">
        <w:t>Soil removal, especially topsoil removed by scraping roadsides around orchards</w:t>
      </w:r>
    </w:p>
    <w:p w:rsidR="00FC2EDC" w:rsidRPr="004D3E5D" w:rsidRDefault="00FC2EDC" w:rsidP="00CF0BCE">
      <w:pPr>
        <w:pStyle w:val="ListBullet2"/>
      </w:pPr>
      <w:r w:rsidRPr="004D3E5D">
        <w:t xml:space="preserve">Bush rock removal, a key threatening process </w:t>
      </w:r>
      <w:r w:rsidR="001B44BE">
        <w:t>(BC Act)</w:t>
      </w:r>
    </w:p>
    <w:p w:rsidR="00FC2EDC" w:rsidRPr="004D3E5D" w:rsidRDefault="00FC2EDC" w:rsidP="00CF0BCE">
      <w:pPr>
        <w:pStyle w:val="ListBullet2"/>
      </w:pPr>
      <w:r w:rsidRPr="004D3E5D">
        <w:t xml:space="preserve">Firewood collection on roadsides, a key threatening process </w:t>
      </w:r>
      <w:r w:rsidR="001B44BE">
        <w:t>(BC Act)</w:t>
      </w:r>
    </w:p>
    <w:p w:rsidR="00FC2EDC" w:rsidRPr="004D3E5D" w:rsidRDefault="00FC2EDC" w:rsidP="00CF0BCE">
      <w:pPr>
        <w:pStyle w:val="ListBullet2"/>
      </w:pPr>
      <w:r w:rsidRPr="004D3E5D">
        <w:t xml:space="preserve">Unauthorised clearing – clearing is regulated by Local Land Services in rural areas except on roadsides. Roadside vegetation is under the care and control of council, and approval is required before any clearing can be conducted on this land </w:t>
      </w:r>
    </w:p>
    <w:p w:rsidR="00FC2EDC" w:rsidRPr="004D3E5D" w:rsidRDefault="00FC2EDC" w:rsidP="00CF0BCE">
      <w:pPr>
        <w:pStyle w:val="ListBullet2"/>
      </w:pPr>
      <w:r w:rsidRPr="004D3E5D">
        <w:t xml:space="preserve">Unauthorised grazing – grazing on public land requires a permit from Local Land Services </w:t>
      </w:r>
    </w:p>
    <w:p w:rsidR="00FC2EDC" w:rsidRPr="004D3E5D" w:rsidRDefault="007A5A1F" w:rsidP="00CF0BCE">
      <w:pPr>
        <w:pStyle w:val="ListBullet2"/>
      </w:pPr>
      <w:r>
        <w:t xml:space="preserve">Burning off </w:t>
      </w:r>
      <w:r w:rsidRPr="004D3E5D">
        <w:t xml:space="preserve">– </w:t>
      </w:r>
      <w:r w:rsidR="00FC2EDC" w:rsidRPr="004D3E5D">
        <w:t xml:space="preserve">kills plants and animals, and can reduce biodiversity in the long term if not done properly </w:t>
      </w:r>
    </w:p>
    <w:p w:rsidR="00FC2EDC" w:rsidRPr="004D3E5D" w:rsidRDefault="00FC2EDC" w:rsidP="00CF0BCE">
      <w:pPr>
        <w:pStyle w:val="ListBullet2"/>
      </w:pPr>
      <w:r w:rsidRPr="004D3E5D">
        <w:t xml:space="preserve">‘Tidying up’ – animals need complexity in their habitat, such as fallen timber, rocks, plants of different sizes and textures, so these need to be left where they are </w:t>
      </w:r>
    </w:p>
    <w:p w:rsidR="00AE70E5" w:rsidRDefault="00FC2EDC" w:rsidP="00CF0BCE">
      <w:pPr>
        <w:pStyle w:val="ListBullet2"/>
      </w:pPr>
      <w:r w:rsidRPr="004D3E5D">
        <w:t>Dumping rubbish, including household waste, building materials, old fencing material, green waste</w:t>
      </w:r>
      <w:r w:rsidR="004E101A" w:rsidRPr="004D3E5D">
        <w:t>,</w:t>
      </w:r>
      <w:r w:rsidRPr="004D3E5D">
        <w:t xml:space="preserve"> etc</w:t>
      </w:r>
      <w:r w:rsidR="00AE70E5" w:rsidRPr="00AE70E5">
        <w:t xml:space="preserve"> </w:t>
      </w:r>
    </w:p>
    <w:p w:rsidR="00FC2EDC" w:rsidRPr="004D3E5D" w:rsidRDefault="00AE70E5" w:rsidP="00AE70E5">
      <w:r w:rsidRPr="00CF0BCE">
        <w:lastRenderedPageBreak/>
        <w:t>Management issues arise when there is a conflict between different uses or desired management outcomes.</w:t>
      </w:r>
      <w:r w:rsidRPr="00AE70E5">
        <w:t xml:space="preserve"> </w:t>
      </w:r>
    </w:p>
    <w:tbl>
      <w:tblPr>
        <w:tblStyle w:val="GuidanceTable"/>
        <w:tblW w:w="0" w:type="auto"/>
        <w:shd w:val="clear" w:color="auto" w:fill="DCEBDB" w:themeFill="accent1" w:themeFillTint="33"/>
        <w:tblLook w:val="04A0" w:firstRow="1" w:lastRow="0" w:firstColumn="1" w:lastColumn="0" w:noHBand="0" w:noVBand="1"/>
      </w:tblPr>
      <w:tblGrid>
        <w:gridCol w:w="9198"/>
      </w:tblGrid>
      <w:tr w:rsidR="00CF0BCE" w:rsidRPr="00CF0BCE" w:rsidTr="00056C63">
        <w:tc>
          <w:tcPr>
            <w:cnfStyle w:val="001000000000" w:firstRow="0" w:lastRow="0" w:firstColumn="1" w:lastColumn="0" w:oddVBand="0" w:evenVBand="0" w:oddHBand="0" w:evenHBand="0" w:firstRowFirstColumn="0" w:firstRowLastColumn="0" w:lastRowFirstColumn="0" w:lastRowLastColumn="0"/>
            <w:tcW w:w="9198" w:type="dxa"/>
            <w:shd w:val="clear" w:color="auto" w:fill="DCEBDB" w:themeFill="accent1" w:themeFillTint="33"/>
            <w:noWrap/>
          </w:tcPr>
          <w:p w:rsidR="00CF0BCE" w:rsidRPr="00CF0BCE" w:rsidRDefault="00CF0BCE" w:rsidP="00CF0BCE">
            <w:r w:rsidRPr="00CF0BCE">
              <w:t xml:space="preserve"> (For more information see the </w:t>
            </w:r>
            <w:hyperlink r:id="rId32" w:history="1">
              <w:r w:rsidRPr="00CF0BCE">
                <w:rPr>
                  <w:rStyle w:val="Hyperlink"/>
                </w:rPr>
                <w:t>Roadside Environment Committee’s Factsheet #2 – managing roadsides: planning</w:t>
              </w:r>
            </w:hyperlink>
            <w:r w:rsidRPr="00CF0BCE">
              <w:t xml:space="preserve">). </w:t>
            </w:r>
          </w:p>
        </w:tc>
      </w:tr>
    </w:tbl>
    <w:p w:rsidR="00056C63" w:rsidRPr="004D3E5D" w:rsidRDefault="00056C63" w:rsidP="00056C63">
      <w:r w:rsidRPr="00CF0BCE">
        <w:t>Main issues include:</w:t>
      </w:r>
    </w:p>
    <w:p w:rsidR="00AE70E5" w:rsidRDefault="00FC2EDC" w:rsidP="007E10EA">
      <w:pPr>
        <w:pStyle w:val="ListParagraph"/>
        <w:numPr>
          <w:ilvl w:val="0"/>
          <w:numId w:val="8"/>
        </w:numPr>
        <w:spacing w:before="120" w:after="120"/>
        <w:ind w:left="714" w:hanging="357"/>
        <w:rPr>
          <w:color w:val="000000" w:themeColor="text1"/>
        </w:rPr>
      </w:pPr>
      <w:r w:rsidRPr="004D3E5D">
        <w:rPr>
          <w:b/>
          <w:bCs/>
          <w:color w:val="000000" w:themeColor="text1"/>
        </w:rPr>
        <w:t>Road safety</w:t>
      </w:r>
      <w:r w:rsidRPr="004D3E5D">
        <w:rPr>
          <w:color w:val="000000" w:themeColor="text1"/>
        </w:rPr>
        <w:t xml:space="preserve"> </w:t>
      </w:r>
      <w:r w:rsidR="002F047C" w:rsidRPr="004D3E5D">
        <w:rPr>
          <w:color w:val="000000" w:themeColor="text1"/>
        </w:rPr>
        <w:t>–</w:t>
      </w:r>
      <w:r w:rsidRPr="004D3E5D">
        <w:rPr>
          <w:color w:val="000000" w:themeColor="text1"/>
        </w:rPr>
        <w:t xml:space="preserve"> </w:t>
      </w:r>
      <w:r w:rsidR="002F047C" w:rsidRPr="004D3E5D">
        <w:rPr>
          <w:color w:val="000000" w:themeColor="text1"/>
        </w:rPr>
        <w:t>i</w:t>
      </w:r>
      <w:r w:rsidRPr="004D3E5D">
        <w:rPr>
          <w:color w:val="000000" w:themeColor="text1"/>
        </w:rPr>
        <w:t>ncludes tree removal for clear zones</w:t>
      </w:r>
      <w:r w:rsidR="007920F7" w:rsidRPr="004D3E5D">
        <w:rPr>
          <w:color w:val="000000" w:themeColor="text1"/>
        </w:rPr>
        <w:t xml:space="preserve">, </w:t>
      </w:r>
      <w:r w:rsidR="002F047C" w:rsidRPr="004D3E5D">
        <w:rPr>
          <w:color w:val="000000" w:themeColor="text1"/>
        </w:rPr>
        <w:t>which</w:t>
      </w:r>
      <w:r w:rsidR="007920F7" w:rsidRPr="004D3E5D">
        <w:rPr>
          <w:color w:val="000000" w:themeColor="text1"/>
        </w:rPr>
        <w:t xml:space="preserve"> may result in loss of biodiversity and ecosystem function values.</w:t>
      </w:r>
    </w:p>
    <w:tbl>
      <w:tblPr>
        <w:tblStyle w:val="GuidanceTable"/>
        <w:tblW w:w="0" w:type="auto"/>
        <w:tblBorders>
          <w:top w:val="none" w:sz="0" w:space="0" w:color="auto"/>
          <w:left w:val="none" w:sz="0" w:space="0" w:color="auto"/>
          <w:bottom w:val="none" w:sz="0" w:space="0" w:color="auto"/>
          <w:right w:val="none" w:sz="0" w:space="0" w:color="auto"/>
        </w:tblBorders>
        <w:shd w:val="clear" w:color="auto" w:fill="DCEBDB" w:themeFill="accent1" w:themeFillTint="33"/>
        <w:tblLook w:val="04A0" w:firstRow="1" w:lastRow="0" w:firstColumn="1" w:lastColumn="0" w:noHBand="0" w:noVBand="1"/>
      </w:tblPr>
      <w:tblGrid>
        <w:gridCol w:w="1292"/>
        <w:gridCol w:w="7916"/>
      </w:tblGrid>
      <w:tr w:rsidR="008C415A" w:rsidRPr="00CF0BCE" w:rsidTr="00AE70E5">
        <w:tc>
          <w:tcPr>
            <w:cnfStyle w:val="001000000000" w:firstRow="0" w:lastRow="0" w:firstColumn="1" w:lastColumn="0" w:oddVBand="0" w:evenVBand="0" w:oddHBand="0" w:evenHBand="0" w:firstRowFirstColumn="0" w:firstRowLastColumn="0" w:lastRowFirstColumn="0" w:lastRowLastColumn="0"/>
            <w:tcW w:w="1284" w:type="dxa"/>
            <w:shd w:val="clear" w:color="auto" w:fill="DCEBDB" w:themeFill="accent1" w:themeFillTint="33"/>
          </w:tcPr>
          <w:p w:rsidR="008C415A" w:rsidRDefault="008C415A" w:rsidP="008C415A">
            <w:pPr>
              <w:ind w:left="-180"/>
            </w:pPr>
            <w:r>
              <w:rPr>
                <w:noProof/>
              </w:rPr>
              <w:drawing>
                <wp:inline distT="0" distB="0" distL="0" distR="0" wp14:anchorId="45567F17" wp14:editId="31FEA3C7">
                  <wp:extent cx="720000" cy="730158"/>
                  <wp:effectExtent l="0" t="0" r="0" b="0"/>
                  <wp:docPr id="19" name="Picture 19" descr="A picture containing poo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7" cstate="print">
                            <a:extLst>
                              <a:ext uri="{28A0092B-C50C-407E-A947-70E740481C1C}">
                                <a14:useLocalDpi xmlns:a14="http://schemas.microsoft.com/office/drawing/2010/main" val="0"/>
                              </a:ext>
                            </a:extLst>
                          </a:blip>
                          <a:srcRect l="24410" t="24350" r="24791" b="24134"/>
                          <a:stretch/>
                        </pic:blipFill>
                        <pic:spPr bwMode="auto">
                          <a:xfrm>
                            <a:off x="0" y="0"/>
                            <a:ext cx="720000" cy="730158"/>
                          </a:xfrm>
                          <a:prstGeom prst="rect">
                            <a:avLst/>
                          </a:prstGeom>
                          <a:ln>
                            <a:noFill/>
                          </a:ln>
                          <a:extLst>
                            <a:ext uri="{53640926-AAD7-44D8-BBD7-CCE9431645EC}">
                              <a14:shadowObscured xmlns:a14="http://schemas.microsoft.com/office/drawing/2010/main"/>
                            </a:ext>
                          </a:extLst>
                        </pic:spPr>
                      </pic:pic>
                    </a:graphicData>
                  </a:graphic>
                </wp:inline>
              </w:drawing>
            </w:r>
          </w:p>
        </w:tc>
        <w:tc>
          <w:tcPr>
            <w:tcW w:w="7924" w:type="dxa"/>
            <w:shd w:val="clear" w:color="auto" w:fill="DCEBDB" w:themeFill="accent1" w:themeFillTint="33"/>
            <w:noWrap/>
          </w:tcPr>
          <w:p w:rsidR="008C415A" w:rsidRPr="00CF0BCE" w:rsidRDefault="002454EB" w:rsidP="00CF0BCE">
            <w:pPr>
              <w:cnfStyle w:val="000000000000" w:firstRow="0" w:lastRow="0" w:firstColumn="0" w:lastColumn="0" w:oddVBand="0" w:evenVBand="0" w:oddHBand="0" w:evenHBand="0" w:firstRowFirstColumn="0" w:firstRowLastColumn="0" w:lastRowFirstColumn="0" w:lastRowLastColumn="0"/>
            </w:pPr>
            <w:hyperlink r:id="rId33" w:history="1">
              <w:proofErr w:type="spellStart"/>
              <w:r w:rsidR="00AE70E5" w:rsidRPr="00AE70E5">
                <w:rPr>
                  <w:rStyle w:val="Hyperlink"/>
                </w:rPr>
                <w:t>Austroads</w:t>
              </w:r>
              <w:proofErr w:type="spellEnd"/>
            </w:hyperlink>
            <w:r w:rsidR="00AE70E5" w:rsidRPr="00AE70E5">
              <w:t xml:space="preserve"> provides guidelines for clear zones in rural and urban environments. A </w:t>
            </w:r>
            <w:hyperlink r:id="rId34" w:history="1">
              <w:r w:rsidR="00AE70E5" w:rsidRPr="00AE70E5">
                <w:rPr>
                  <w:rStyle w:val="Hyperlink"/>
                </w:rPr>
                <w:t>RMS supplement</w:t>
              </w:r>
            </w:hyperlink>
            <w:r w:rsidR="00AE70E5" w:rsidRPr="00AE70E5">
              <w:t xml:space="preserve"> to the </w:t>
            </w:r>
            <w:proofErr w:type="spellStart"/>
            <w:r w:rsidR="00AE70E5" w:rsidRPr="00AE70E5">
              <w:t>Austroads</w:t>
            </w:r>
            <w:proofErr w:type="spellEnd"/>
            <w:r w:rsidR="00AE70E5" w:rsidRPr="00AE70E5">
              <w:t xml:space="preserve"> guide is also available, which states that “In NSW the clear zone principle is used.” And that “In NSW all hazards identified in the clear zone should have treatment (e.g. removal, protection).</w:t>
            </w:r>
            <w:r w:rsidR="00372EC4">
              <w:t>”</w:t>
            </w:r>
          </w:p>
        </w:tc>
      </w:tr>
      <w:tr w:rsidR="00AE70E5" w:rsidRPr="00CF0BCE" w:rsidTr="00AE70E5">
        <w:tc>
          <w:tcPr>
            <w:cnfStyle w:val="001000000000" w:firstRow="0" w:lastRow="0" w:firstColumn="1" w:lastColumn="0" w:oddVBand="0" w:evenVBand="0" w:oddHBand="0" w:evenHBand="0" w:firstRowFirstColumn="0" w:firstRowLastColumn="0" w:lastRowFirstColumn="0" w:lastRowLastColumn="0"/>
            <w:tcW w:w="9208" w:type="dxa"/>
            <w:gridSpan w:val="2"/>
            <w:shd w:val="clear" w:color="auto" w:fill="DCEBDB" w:themeFill="accent1" w:themeFillTint="33"/>
          </w:tcPr>
          <w:p w:rsidR="00AE70E5" w:rsidRDefault="002454EB" w:rsidP="00CF0BCE">
            <w:hyperlink r:id="rId35" w:history="1">
              <w:r w:rsidR="00AE70E5" w:rsidRPr="00CF0BCE">
                <w:rPr>
                  <w:rStyle w:val="Hyperlink"/>
                </w:rPr>
                <w:t>NSW RMS Landscape Design Guideline</w:t>
              </w:r>
            </w:hyperlink>
            <w:r w:rsidR="00AE70E5" w:rsidRPr="00CF0BCE">
              <w:t xml:space="preserve"> is also available to assist councils to improve the quality, safety and cost effectiveness of green infrastructure in road corridors. This design guideline </w:t>
            </w:r>
            <w:proofErr w:type="spellStart"/>
            <w:r w:rsidR="00AE70E5" w:rsidRPr="00CF0BCE">
              <w:t>recognises</w:t>
            </w:r>
            <w:proofErr w:type="spellEnd"/>
            <w:r w:rsidR="00AE70E5" w:rsidRPr="00CF0BCE">
              <w:t xml:space="preserve"> the values of roadside vegetation and provides information about how to maintain this resource in a cost-effective manner. Section 3.3 deals with Safety considerations - clear zones, public utilities, sight distances and vegetation types.</w:t>
            </w:r>
          </w:p>
        </w:tc>
      </w:tr>
    </w:tbl>
    <w:p w:rsidR="00FC2EDC" w:rsidRDefault="007920F7" w:rsidP="007E10EA">
      <w:pPr>
        <w:pStyle w:val="ListParagraph"/>
        <w:numPr>
          <w:ilvl w:val="0"/>
          <w:numId w:val="8"/>
        </w:numPr>
        <w:spacing w:before="120" w:after="120"/>
        <w:rPr>
          <w:color w:val="000000" w:themeColor="text1"/>
        </w:rPr>
      </w:pPr>
      <w:r w:rsidRPr="004D3E5D">
        <w:rPr>
          <w:b/>
          <w:bCs/>
          <w:color w:val="000000" w:themeColor="text1"/>
        </w:rPr>
        <w:t>New road construction and widening</w:t>
      </w:r>
      <w:r w:rsidRPr="004D3E5D">
        <w:rPr>
          <w:color w:val="000000" w:themeColor="text1"/>
        </w:rPr>
        <w:t xml:space="preserve"> – may require the removal of native vegetation. This may trigger the </w:t>
      </w:r>
      <w:r w:rsidR="001D5BFB" w:rsidRPr="004D3E5D">
        <w:rPr>
          <w:color w:val="000000" w:themeColor="text1"/>
        </w:rPr>
        <w:t>need for</w:t>
      </w:r>
      <w:r w:rsidRPr="004D3E5D">
        <w:rPr>
          <w:color w:val="000000" w:themeColor="text1"/>
        </w:rPr>
        <w:t xml:space="preserve"> a Review of Environmental Factors </w:t>
      </w:r>
      <w:r w:rsidR="001D5BFB" w:rsidRPr="004D3E5D">
        <w:rPr>
          <w:color w:val="000000" w:themeColor="text1"/>
        </w:rPr>
        <w:t>(</w:t>
      </w:r>
      <w:r w:rsidRPr="004D3E5D">
        <w:rPr>
          <w:color w:val="000000" w:themeColor="text1"/>
        </w:rPr>
        <w:t>REF</w:t>
      </w:r>
      <w:r w:rsidR="001D5BFB" w:rsidRPr="004D3E5D">
        <w:rPr>
          <w:color w:val="000000" w:themeColor="text1"/>
        </w:rPr>
        <w:t>)</w:t>
      </w:r>
      <w:r w:rsidRPr="004D3E5D">
        <w:rPr>
          <w:color w:val="000000" w:themeColor="text1"/>
        </w:rPr>
        <w:t xml:space="preserve"> before proceeding.</w:t>
      </w:r>
    </w:p>
    <w:tbl>
      <w:tblPr>
        <w:tblStyle w:val="GuidanceTable"/>
        <w:tblW w:w="0" w:type="auto"/>
        <w:shd w:val="clear" w:color="auto" w:fill="DCEBDB" w:themeFill="accent1" w:themeFillTint="33"/>
        <w:tblLook w:val="04A0" w:firstRow="1" w:lastRow="0" w:firstColumn="1" w:lastColumn="0" w:noHBand="0" w:noVBand="1"/>
      </w:tblPr>
      <w:tblGrid>
        <w:gridCol w:w="1240"/>
        <w:gridCol w:w="7958"/>
      </w:tblGrid>
      <w:tr w:rsidR="00EE2DF3" w:rsidRPr="00CF0BCE" w:rsidTr="00EE2DF3">
        <w:tc>
          <w:tcPr>
            <w:cnfStyle w:val="001000000000" w:firstRow="0" w:lastRow="0" w:firstColumn="1" w:lastColumn="0" w:oddVBand="0" w:evenVBand="0" w:oddHBand="0" w:evenHBand="0" w:firstRowFirstColumn="0" w:firstRowLastColumn="0" w:lastRowFirstColumn="0" w:lastRowLastColumn="0"/>
            <w:tcW w:w="988" w:type="dxa"/>
            <w:shd w:val="clear" w:color="auto" w:fill="DCEBDB" w:themeFill="accent1" w:themeFillTint="33"/>
          </w:tcPr>
          <w:p w:rsidR="00EE2DF3" w:rsidRDefault="00EE2DF3" w:rsidP="00863F31">
            <w:pPr>
              <w:ind w:left="-180"/>
            </w:pPr>
            <w:r>
              <w:rPr>
                <w:noProof/>
              </w:rPr>
              <w:drawing>
                <wp:inline distT="0" distB="0" distL="0" distR="0" wp14:anchorId="7348BCF1" wp14:editId="79DEA881">
                  <wp:extent cx="704526" cy="684000"/>
                  <wp:effectExtent l="0" t="0" r="635" b="190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0"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8210" w:type="dxa"/>
            <w:shd w:val="clear" w:color="auto" w:fill="DCEBDB" w:themeFill="accent1" w:themeFillTint="33"/>
            <w:noWrap/>
          </w:tcPr>
          <w:p w:rsidR="00EE2DF3" w:rsidRPr="00CF0BCE" w:rsidRDefault="00EE2DF3" w:rsidP="00863F31">
            <w:pPr>
              <w:cnfStyle w:val="000000000000" w:firstRow="0" w:lastRow="0" w:firstColumn="0" w:lastColumn="0" w:oddVBand="0" w:evenVBand="0" w:oddHBand="0" w:evenHBand="0" w:firstRowFirstColumn="0" w:firstRowLastColumn="0" w:lastRowFirstColumn="0" w:lastRowLastColumn="0"/>
            </w:pPr>
            <w:r>
              <w:t>Refer to the REF Templates for guidance</w:t>
            </w:r>
          </w:p>
        </w:tc>
      </w:tr>
    </w:tbl>
    <w:p w:rsidR="00735642" w:rsidRPr="00735642" w:rsidRDefault="007920F7" w:rsidP="00735642">
      <w:pPr>
        <w:pStyle w:val="ListParagraph"/>
        <w:numPr>
          <w:ilvl w:val="0"/>
          <w:numId w:val="8"/>
        </w:numPr>
        <w:spacing w:before="120" w:after="120"/>
        <w:rPr>
          <w:color w:val="000000" w:themeColor="text1"/>
        </w:rPr>
      </w:pPr>
      <w:r w:rsidRPr="004D3E5D">
        <w:rPr>
          <w:b/>
          <w:bCs/>
          <w:color w:val="000000" w:themeColor="text1"/>
        </w:rPr>
        <w:t>Fire management</w:t>
      </w:r>
      <w:r w:rsidRPr="004D3E5D">
        <w:rPr>
          <w:color w:val="000000" w:themeColor="text1"/>
        </w:rPr>
        <w:t xml:space="preserve"> – roads and vegetation in linear reserves are important for bushfire management. Linear reserves are covered by local Bushfire Risk Management Plans (BFRMPs) prepared by the NSW Rural Fire Service. </w:t>
      </w:r>
    </w:p>
    <w:tbl>
      <w:tblPr>
        <w:tblStyle w:val="GuidanceTable"/>
        <w:tblW w:w="0" w:type="auto"/>
        <w:shd w:val="clear" w:color="auto" w:fill="DCEBDB" w:themeFill="accent1" w:themeFillTint="33"/>
        <w:tblLook w:val="04A0" w:firstRow="1" w:lastRow="0" w:firstColumn="1" w:lastColumn="0" w:noHBand="0" w:noVBand="1"/>
      </w:tblPr>
      <w:tblGrid>
        <w:gridCol w:w="9198"/>
      </w:tblGrid>
      <w:tr w:rsidR="00735642" w:rsidRPr="00CF0BCE" w:rsidTr="00C91D33">
        <w:tc>
          <w:tcPr>
            <w:cnfStyle w:val="001000000000" w:firstRow="0" w:lastRow="0" w:firstColumn="1" w:lastColumn="0" w:oddVBand="0" w:evenVBand="0" w:oddHBand="0" w:evenHBand="0" w:firstRowFirstColumn="0" w:firstRowLastColumn="0" w:lastRowFirstColumn="0" w:lastRowLastColumn="0"/>
            <w:tcW w:w="9208" w:type="dxa"/>
            <w:shd w:val="clear" w:color="auto" w:fill="DCEBDB" w:themeFill="accent1" w:themeFillTint="33"/>
            <w:noWrap/>
          </w:tcPr>
          <w:p w:rsidR="00735642" w:rsidRPr="00CF0BCE" w:rsidRDefault="00735642" w:rsidP="00C91D33">
            <w:r w:rsidRPr="00735642">
              <w:t xml:space="preserve">A BFRMP is a comprehensive document that maps and describes the level of bush fire risk across an area. These are usually prepared on a regional basis and can be downloaded from the </w:t>
            </w:r>
            <w:hyperlink r:id="rId36" w:history="1">
              <w:r w:rsidRPr="00735642">
                <w:rPr>
                  <w:rStyle w:val="Hyperlink"/>
                </w:rPr>
                <w:t>RFS website</w:t>
              </w:r>
            </w:hyperlink>
            <w:r w:rsidRPr="00735642">
              <w:t xml:space="preserve">. </w:t>
            </w:r>
          </w:p>
        </w:tc>
      </w:tr>
    </w:tbl>
    <w:p w:rsidR="00735642" w:rsidRDefault="0056730F" w:rsidP="007E10EA">
      <w:pPr>
        <w:pStyle w:val="ListParagraph"/>
        <w:numPr>
          <w:ilvl w:val="0"/>
          <w:numId w:val="8"/>
        </w:numPr>
        <w:spacing w:before="120" w:after="120"/>
        <w:rPr>
          <w:color w:val="000000" w:themeColor="text1"/>
        </w:rPr>
      </w:pPr>
      <w:r>
        <w:rPr>
          <w:noProof/>
        </w:rPr>
        <mc:AlternateContent>
          <mc:Choice Requires="wpg">
            <w:drawing>
              <wp:anchor distT="0" distB="0" distL="114300" distR="114300" simplePos="0" relativeHeight="251668493" behindDoc="0" locked="0" layoutInCell="1" allowOverlap="1" wp14:anchorId="12C220E8" wp14:editId="247DC07A">
                <wp:simplePos x="0" y="0"/>
                <wp:positionH relativeFrom="column">
                  <wp:posOffset>47625</wp:posOffset>
                </wp:positionH>
                <wp:positionV relativeFrom="paragraph">
                  <wp:posOffset>520065</wp:posOffset>
                </wp:positionV>
                <wp:extent cx="565150" cy="819150"/>
                <wp:effectExtent l="19050" t="0" r="25400" b="0"/>
                <wp:wrapNone/>
                <wp:docPr id="242" name="Group 242"/>
                <wp:cNvGraphicFramePr/>
                <a:graphic xmlns:a="http://schemas.openxmlformats.org/drawingml/2006/main">
                  <a:graphicData uri="http://schemas.microsoft.com/office/word/2010/wordprocessingGroup">
                    <wpg:wgp>
                      <wpg:cNvGrpSpPr/>
                      <wpg:grpSpPr>
                        <a:xfrm>
                          <a:off x="0" y="0"/>
                          <a:ext cx="565150" cy="819150"/>
                          <a:chOff x="0" y="0"/>
                          <a:chExt cx="565150" cy="819150"/>
                        </a:xfrm>
                      </wpg:grpSpPr>
                      <wps:wsp>
                        <wps:cNvPr id="243" name="Oval 243"/>
                        <wps:cNvSpPr/>
                        <wps:spPr>
                          <a:xfrm>
                            <a:off x="0" y="142875"/>
                            <a:ext cx="565150" cy="548005"/>
                          </a:xfrm>
                          <a:prstGeom prst="ellipse">
                            <a:avLst/>
                          </a:prstGeom>
                          <a:solidFill>
                            <a:schemeClr val="bg1"/>
                          </a:solid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Text Box 2"/>
                        <wps:cNvSpPr txBox="1">
                          <a:spLocks noChangeArrowheads="1"/>
                        </wps:cNvSpPr>
                        <wps:spPr bwMode="auto">
                          <a:xfrm>
                            <a:off x="95250" y="0"/>
                            <a:ext cx="336550" cy="819150"/>
                          </a:xfrm>
                          <a:prstGeom prst="rect">
                            <a:avLst/>
                          </a:prstGeom>
                          <a:noFill/>
                          <a:ln w="9525">
                            <a:noFill/>
                            <a:miter lim="800000"/>
                            <a:headEnd/>
                            <a:tailEnd/>
                          </a:ln>
                        </wps:spPr>
                        <wps:txbx>
                          <w:txbxContent>
                            <w:p w:rsidR="005B653B" w:rsidRPr="003D6E4E" w:rsidRDefault="005B653B" w:rsidP="0056730F">
                              <w:pPr>
                                <w:spacing w:after="0" w:line="240" w:lineRule="auto"/>
                                <w:rPr>
                                  <w:rFonts w:ascii="Arial Rounded MT Bold" w:hAnsi="Arial Rounded MT Bold" w:cs="Arial"/>
                                  <w:color w:val="70AD47" w:themeColor="accent6"/>
                                  <w:sz w:val="88"/>
                                  <w:szCs w:val="88"/>
                                </w:rPr>
                              </w:pPr>
                              <w:r w:rsidRPr="003D6E4E">
                                <w:rPr>
                                  <w:rFonts w:ascii="Arial Rounded MT Bold" w:hAnsi="Arial Rounded MT Bold" w:cs="Arial"/>
                                  <w:color w:val="70AD47" w:themeColor="accent6"/>
                                  <w:sz w:val="88"/>
                                  <w:szCs w:val="88"/>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2C220E8" id="Group 242" o:spid="_x0000_s1036" style="position:absolute;left:0;text-align:left;margin-left:3.75pt;margin-top:40.95pt;width:44.5pt;height:64.5pt;z-index:251668493;mso-width-relative:margin;mso-height-relative:margin" coordsize="5651,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">
                <v:oval id="Oval 243" o:spid="_x0000_s1037" style="position:absolute;top:1428;width:5651;height:5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" fillcolor="white [3212]" strokecolor="#70ad47 [3209]" strokeweight="2.25pt"/>
                <v:shape id="_x0000_s1038" type="#_x0000_t202" style="position:absolute;left:952;width:3366;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" filled="f" stroked="f">
                  <v:textbox>
                    <w:txbxContent>
                      <w:p w:rsidR="005B653B" w:rsidRPr="003D6E4E" w:rsidRDefault="005B653B" w:rsidP="0056730F">
                        <w:pPr>
                          <w:spacing w:after="0" w:line="240" w:lineRule="auto"/>
                          <w:rPr>
                            <w:rFonts w:ascii="Arial Rounded MT Bold" w:hAnsi="Arial Rounded MT Bold" w:cs="Arial"/>
                            <w:color w:val="70AD47" w:themeColor="accent6"/>
                            <w:sz w:val="88"/>
                            <w:szCs w:val="88"/>
                          </w:rPr>
                        </w:pPr>
                        <w:r w:rsidRPr="003D6E4E">
                          <w:rPr>
                            <w:rFonts w:ascii="Arial Rounded MT Bold" w:hAnsi="Arial Rounded MT Bold" w:cs="Arial"/>
                            <w:color w:val="70AD47" w:themeColor="accent6"/>
                            <w:sz w:val="88"/>
                            <w:szCs w:val="88"/>
                          </w:rPr>
                          <w:t>!</w:t>
                        </w:r>
                      </w:p>
                    </w:txbxContent>
                  </v:textbox>
                </v:shape>
              </v:group>
            </w:pict>
          </mc:Fallback>
        </mc:AlternateContent>
      </w:r>
      <w:r w:rsidR="007920F7" w:rsidRPr="004D3E5D">
        <w:rPr>
          <w:b/>
          <w:bCs/>
          <w:color w:val="000000" w:themeColor="text1"/>
        </w:rPr>
        <w:t>Weed management</w:t>
      </w:r>
      <w:r w:rsidR="007920F7" w:rsidRPr="004D3E5D">
        <w:rPr>
          <w:color w:val="000000" w:themeColor="text1"/>
        </w:rPr>
        <w:t xml:space="preserve"> – Weeds are the second greatest threat to biodiversity after habitat loss (clearing). Roadside vegetation is particularly vulnerable to weed invasion. </w:t>
      </w:r>
    </w:p>
    <w:tbl>
      <w:tblPr>
        <w:tblStyle w:val="GuidanceTable"/>
        <w:tblW w:w="9840" w:type="dxa"/>
        <w:shd w:val="clear" w:color="auto" w:fill="DCEBDB" w:themeFill="accent1" w:themeFillTint="33"/>
        <w:tblLook w:val="04A0" w:firstRow="1" w:lastRow="0" w:firstColumn="1" w:lastColumn="0" w:noHBand="0" w:noVBand="1"/>
      </w:tblPr>
      <w:tblGrid>
        <w:gridCol w:w="988"/>
        <w:gridCol w:w="8852"/>
      </w:tblGrid>
      <w:tr w:rsidR="0056730F" w:rsidRPr="00CF0BCE" w:rsidTr="0056730F">
        <w:tc>
          <w:tcPr>
            <w:cnfStyle w:val="001000000000" w:firstRow="0" w:lastRow="0" w:firstColumn="1" w:lastColumn="0" w:oddVBand="0" w:evenVBand="0" w:oddHBand="0" w:evenHBand="0" w:firstRowFirstColumn="0" w:firstRowLastColumn="0" w:lastRowFirstColumn="0" w:lastRowLastColumn="0"/>
            <w:tcW w:w="988" w:type="dxa"/>
            <w:shd w:val="clear" w:color="auto" w:fill="DCEBDB" w:themeFill="accent1" w:themeFillTint="33"/>
          </w:tcPr>
          <w:p w:rsidR="0056730F" w:rsidRPr="00735642" w:rsidRDefault="0056730F" w:rsidP="00C91D33"/>
        </w:tc>
        <w:tc>
          <w:tcPr>
            <w:tcW w:w="8852" w:type="dxa"/>
            <w:shd w:val="clear" w:color="auto" w:fill="DCEBDB" w:themeFill="accent1" w:themeFillTint="33"/>
            <w:noWrap/>
          </w:tcPr>
          <w:p w:rsidR="0056730F" w:rsidRPr="00CF0BCE" w:rsidRDefault="0056730F" w:rsidP="00C91D33">
            <w:pPr>
              <w:cnfStyle w:val="000000000000" w:firstRow="0" w:lastRow="0" w:firstColumn="0" w:lastColumn="0" w:oddVBand="0" w:evenVBand="0" w:oddHBand="0" w:evenHBand="0" w:firstRowFirstColumn="0" w:firstRowLastColumn="0" w:lastRowFirstColumn="0" w:lastRowLastColumn="0"/>
            </w:pPr>
            <w:r w:rsidRPr="00735642">
              <w:t xml:space="preserve">Local control authorities are responsible for enforcing the control of priority (formerly noxious) weeds on private lands and for undertaking weed control measures on council managed lands including roadside reserves. In some areas, Council is the weed control authority, elsewhere it may be a regional </w:t>
            </w:r>
            <w:proofErr w:type="spellStart"/>
            <w:r w:rsidRPr="00735642">
              <w:t>organisation</w:t>
            </w:r>
            <w:proofErr w:type="spellEnd"/>
            <w:r w:rsidRPr="00735642">
              <w:t xml:space="preserve"> that operates across several LGAs</w:t>
            </w:r>
          </w:p>
        </w:tc>
      </w:tr>
    </w:tbl>
    <w:p w:rsidR="00735642" w:rsidRDefault="00735642" w:rsidP="00735642">
      <w:pPr>
        <w:spacing w:before="120" w:after="120"/>
        <w:rPr>
          <w:color w:val="000000" w:themeColor="text1"/>
        </w:rPr>
      </w:pPr>
    </w:p>
    <w:p w:rsidR="007920F7" w:rsidRPr="00735642" w:rsidRDefault="007920F7" w:rsidP="00735642">
      <w:pPr>
        <w:spacing w:before="120" w:after="120"/>
        <w:rPr>
          <w:color w:val="000000" w:themeColor="text1"/>
        </w:rPr>
      </w:pPr>
      <w:r w:rsidRPr="00735642">
        <w:rPr>
          <w:color w:val="000000" w:themeColor="text1"/>
        </w:rPr>
        <w:t xml:space="preserve">. </w:t>
      </w:r>
    </w:p>
    <w:tbl>
      <w:tblPr>
        <w:tblStyle w:val="GuidanceTable"/>
        <w:tblW w:w="0" w:type="auto"/>
        <w:tblBorders>
          <w:top w:val="none" w:sz="0" w:space="0" w:color="auto"/>
          <w:left w:val="none" w:sz="0" w:space="0" w:color="auto"/>
          <w:bottom w:val="none" w:sz="0" w:space="0" w:color="auto"/>
          <w:right w:val="none" w:sz="0" w:space="0" w:color="auto"/>
        </w:tblBorders>
        <w:shd w:val="clear" w:color="auto" w:fill="DCEBDB" w:themeFill="accent1" w:themeFillTint="33"/>
        <w:tblLayout w:type="fixed"/>
        <w:tblLook w:val="04A0" w:firstRow="1" w:lastRow="0" w:firstColumn="1" w:lastColumn="0" w:noHBand="0" w:noVBand="1"/>
      </w:tblPr>
      <w:tblGrid>
        <w:gridCol w:w="1129"/>
        <w:gridCol w:w="8019"/>
      </w:tblGrid>
      <w:tr w:rsidR="008C415A" w:rsidRPr="00CF0BCE" w:rsidTr="00735642">
        <w:trPr>
          <w:trHeight w:val="1254"/>
        </w:trPr>
        <w:tc>
          <w:tcPr>
            <w:cnfStyle w:val="001000000000" w:firstRow="0" w:lastRow="0" w:firstColumn="1" w:lastColumn="0" w:oddVBand="0" w:evenVBand="0" w:oddHBand="0" w:evenHBand="0" w:firstRowFirstColumn="0" w:firstRowLastColumn="0" w:lastRowFirstColumn="0" w:lastRowLastColumn="0"/>
            <w:tcW w:w="1129" w:type="dxa"/>
            <w:shd w:val="clear" w:color="auto" w:fill="DCEBDB" w:themeFill="accent1" w:themeFillTint="33"/>
          </w:tcPr>
          <w:p w:rsidR="008C415A" w:rsidRPr="00CF0BCE" w:rsidRDefault="008C415A" w:rsidP="00CF0BCE">
            <w:pPr>
              <w:ind w:left="-180"/>
            </w:pPr>
            <w:r>
              <w:rPr>
                <w:noProof/>
              </w:rPr>
              <w:lastRenderedPageBreak/>
              <w:drawing>
                <wp:inline distT="0" distB="0" distL="0" distR="0" wp14:anchorId="65D63735" wp14:editId="10DDCDEE">
                  <wp:extent cx="704526" cy="684000"/>
                  <wp:effectExtent l="0" t="0" r="635"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0"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8019" w:type="dxa"/>
            <w:shd w:val="clear" w:color="auto" w:fill="DCEBDB" w:themeFill="accent1" w:themeFillTint="33"/>
            <w:noWrap/>
          </w:tcPr>
          <w:p w:rsidR="008C415A" w:rsidRPr="00CF0BCE" w:rsidRDefault="008C415A" w:rsidP="00735642">
            <w:pPr>
              <w:cnfStyle w:val="000000000000" w:firstRow="0" w:lastRow="0" w:firstColumn="0" w:lastColumn="0" w:oddVBand="0" w:evenVBand="0" w:oddHBand="0" w:evenHBand="0" w:firstRowFirstColumn="0" w:firstRowLastColumn="0" w:lastRowFirstColumn="0" w:lastRowLastColumn="0"/>
            </w:pPr>
            <w:r w:rsidRPr="00CF0BCE">
              <w:t>Information on managing weeds in roadside reserves can be obtained from:</w:t>
            </w:r>
          </w:p>
          <w:p w:rsidR="008C415A" w:rsidRPr="00CF0BCE" w:rsidRDefault="002454EB" w:rsidP="00735642">
            <w:pPr>
              <w:pStyle w:val="ListBullet2"/>
              <w:ind w:left="277" w:hanging="283"/>
              <w:cnfStyle w:val="000000000000" w:firstRow="0" w:lastRow="0" w:firstColumn="0" w:lastColumn="0" w:oddVBand="0" w:evenVBand="0" w:oddHBand="0" w:evenHBand="0" w:firstRowFirstColumn="0" w:firstRowLastColumn="0" w:lastRowFirstColumn="0" w:lastRowLastColumn="0"/>
            </w:pPr>
            <w:hyperlink r:id="rId37" w:history="1">
              <w:r w:rsidR="008C415A" w:rsidRPr="00CF0BCE">
                <w:rPr>
                  <w:rStyle w:val="Hyperlink"/>
                </w:rPr>
                <w:t>Weed management on roads</w:t>
              </w:r>
            </w:hyperlink>
          </w:p>
          <w:p w:rsidR="008C415A" w:rsidRPr="00735642" w:rsidRDefault="002454EB" w:rsidP="00735642">
            <w:pPr>
              <w:pStyle w:val="ListBullet2"/>
              <w:ind w:left="277" w:hanging="283"/>
              <w:cnfStyle w:val="000000000000" w:firstRow="0" w:lastRow="0" w:firstColumn="0" w:lastColumn="0" w:oddVBand="0" w:evenVBand="0" w:oddHBand="0" w:evenHBand="0" w:firstRowFirstColumn="0" w:firstRowLastColumn="0" w:lastRowFirstColumn="0" w:lastRowLastColumn="0"/>
            </w:pPr>
            <w:hyperlink r:id="rId38" w:history="1">
              <w:r w:rsidR="008C415A" w:rsidRPr="00CF0BCE">
                <w:rPr>
                  <w:rStyle w:val="Hyperlink"/>
                </w:rPr>
                <w:t>Australian Weeds Strategy 2017-2027</w:t>
              </w:r>
            </w:hyperlink>
            <w:r w:rsidR="008C415A" w:rsidRPr="00CF0BCE">
              <w:t xml:space="preserve"> - aims to prevent new weed problems and reduce the impact of existing weeds of national significance. </w:t>
            </w:r>
          </w:p>
        </w:tc>
      </w:tr>
      <w:tr w:rsidR="00735642" w:rsidRPr="00CF0BCE" w:rsidTr="00735642">
        <w:trPr>
          <w:trHeight w:val="1821"/>
        </w:trPr>
        <w:tc>
          <w:tcPr>
            <w:cnfStyle w:val="001000000000" w:firstRow="0" w:lastRow="0" w:firstColumn="1" w:lastColumn="0" w:oddVBand="0" w:evenVBand="0" w:oddHBand="0" w:evenHBand="0" w:firstRowFirstColumn="0" w:firstRowLastColumn="0" w:lastRowFirstColumn="0" w:lastRowLastColumn="0"/>
            <w:tcW w:w="1129" w:type="dxa"/>
            <w:shd w:val="clear" w:color="auto" w:fill="DCEBDB" w:themeFill="accent1" w:themeFillTint="33"/>
          </w:tcPr>
          <w:p w:rsidR="00735642" w:rsidRDefault="00735642" w:rsidP="00CF0BCE">
            <w:pPr>
              <w:ind w:left="-180"/>
              <w:rPr>
                <w:noProof/>
              </w:rPr>
            </w:pPr>
          </w:p>
        </w:tc>
        <w:tc>
          <w:tcPr>
            <w:tcW w:w="8019" w:type="dxa"/>
            <w:shd w:val="clear" w:color="auto" w:fill="DCEBDB" w:themeFill="accent1" w:themeFillTint="33"/>
            <w:noWrap/>
          </w:tcPr>
          <w:p w:rsidR="00735642" w:rsidRPr="00CF0BCE" w:rsidRDefault="002454EB" w:rsidP="00735642">
            <w:pPr>
              <w:pStyle w:val="ListBullet2"/>
              <w:ind w:left="277" w:hanging="283"/>
              <w:cnfStyle w:val="000000000000" w:firstRow="0" w:lastRow="0" w:firstColumn="0" w:lastColumn="0" w:oddVBand="0" w:evenVBand="0" w:oddHBand="0" w:evenHBand="0" w:firstRowFirstColumn="0" w:firstRowLastColumn="0" w:lastRowFirstColumn="0" w:lastRowLastColumn="0"/>
            </w:pPr>
            <w:hyperlink r:id="rId39" w:history="1">
              <w:r w:rsidR="00735642" w:rsidRPr="00CF0BCE">
                <w:rPr>
                  <w:rStyle w:val="Hyperlink"/>
                </w:rPr>
                <w:t>NSW Invasive Species Plan 2018-2021</w:t>
              </w:r>
            </w:hyperlink>
            <w:r w:rsidR="00735642" w:rsidRPr="00CF0BCE">
              <w:t xml:space="preserve"> - Provides a framework for the management of weeds and pest invertebrates and animals NSW. </w:t>
            </w:r>
          </w:p>
          <w:p w:rsidR="00735642" w:rsidRPr="00735642" w:rsidRDefault="002454EB" w:rsidP="00735642">
            <w:pPr>
              <w:pStyle w:val="ListBullet2"/>
              <w:ind w:left="277" w:hanging="283"/>
              <w:cnfStyle w:val="000000000000" w:firstRow="0" w:lastRow="0" w:firstColumn="0" w:lastColumn="0" w:oddVBand="0" w:evenVBand="0" w:oddHBand="0" w:evenHBand="0" w:firstRowFirstColumn="0" w:firstRowLastColumn="0" w:lastRowFirstColumn="0" w:lastRowLastColumn="0"/>
              <w:rPr>
                <w:rStyle w:val="Hyperlink"/>
                <w:color w:val="000000" w:themeColor="text1"/>
                <w:u w:val="none"/>
              </w:rPr>
            </w:pPr>
            <w:hyperlink r:id="rId40" w:history="1">
              <w:proofErr w:type="spellStart"/>
              <w:r w:rsidR="00735642" w:rsidRPr="00CF0BCE">
                <w:rPr>
                  <w:rStyle w:val="Hyperlink"/>
                </w:rPr>
                <w:t>WeedWise</w:t>
              </w:r>
              <w:proofErr w:type="spellEnd"/>
            </w:hyperlink>
          </w:p>
          <w:p w:rsidR="00735642" w:rsidRPr="00735642" w:rsidRDefault="002454EB" w:rsidP="00735642">
            <w:pPr>
              <w:pStyle w:val="ListBullet2"/>
              <w:ind w:left="277" w:hanging="283"/>
              <w:cnfStyle w:val="000000000000" w:firstRow="0" w:lastRow="0" w:firstColumn="0" w:lastColumn="0" w:oddVBand="0" w:evenVBand="0" w:oddHBand="0" w:evenHBand="0" w:firstRowFirstColumn="0" w:firstRowLastColumn="0" w:lastRowFirstColumn="0" w:lastRowLastColumn="0"/>
            </w:pPr>
            <w:hyperlink r:id="rId41" w:history="1">
              <w:r w:rsidR="00735642" w:rsidRPr="00735642">
                <w:rPr>
                  <w:rStyle w:val="Hyperlink"/>
                </w:rPr>
                <w:t>Regional Strategic Weed Management Plans</w:t>
              </w:r>
            </w:hyperlink>
            <w:r w:rsidR="00735642" w:rsidRPr="00735642">
              <w:t xml:space="preserve"> 2017-2022 – outlines goals for weed management in the region. Prepared by Local Land Services for each region</w:t>
            </w:r>
          </w:p>
        </w:tc>
      </w:tr>
    </w:tbl>
    <w:p w:rsidR="007B25DB" w:rsidRDefault="002F047C" w:rsidP="007E10EA">
      <w:pPr>
        <w:pStyle w:val="ListParagraph"/>
        <w:numPr>
          <w:ilvl w:val="0"/>
          <w:numId w:val="8"/>
        </w:numPr>
        <w:spacing w:before="120" w:after="120"/>
        <w:rPr>
          <w:color w:val="000000" w:themeColor="text1"/>
          <w:szCs w:val="20"/>
        </w:rPr>
      </w:pPr>
      <w:r w:rsidRPr="004D3E5D">
        <w:rPr>
          <w:b/>
          <w:bCs/>
          <w:color w:val="000000" w:themeColor="text1"/>
          <w:szCs w:val="20"/>
        </w:rPr>
        <w:t>Inappropriate activities</w:t>
      </w:r>
      <w:r w:rsidRPr="004D3E5D">
        <w:rPr>
          <w:color w:val="000000" w:themeColor="text1"/>
          <w:szCs w:val="20"/>
        </w:rPr>
        <w:t xml:space="preserve"> by landholders, such as littering, illegal dumping, firewood collection, illegal grazing and clearing by adjacent landholders</w:t>
      </w:r>
      <w:r w:rsidR="00735642">
        <w:rPr>
          <w:color w:val="000000" w:themeColor="text1"/>
          <w:szCs w:val="20"/>
        </w:rPr>
        <w:t xml:space="preserve"> can impact roadside vegetation</w:t>
      </w:r>
      <w:r w:rsidR="007B25DB">
        <w:rPr>
          <w:color w:val="000000" w:themeColor="text1"/>
          <w:szCs w:val="20"/>
        </w:rPr>
        <w:t>.</w:t>
      </w:r>
    </w:p>
    <w:tbl>
      <w:tblPr>
        <w:tblStyle w:val="GuidanceTable"/>
        <w:tblW w:w="0" w:type="auto"/>
        <w:shd w:val="clear" w:color="auto" w:fill="DCEBDB" w:themeFill="accent1" w:themeFillTint="33"/>
        <w:tblLook w:val="04A0" w:firstRow="1" w:lastRow="0" w:firstColumn="1" w:lastColumn="0" w:noHBand="0" w:noVBand="1"/>
      </w:tblPr>
      <w:tblGrid>
        <w:gridCol w:w="9198"/>
      </w:tblGrid>
      <w:tr w:rsidR="00277DE6" w:rsidRPr="00CF0BCE" w:rsidTr="00C91D33">
        <w:tc>
          <w:tcPr>
            <w:cnfStyle w:val="001000000000" w:firstRow="0" w:lastRow="0" w:firstColumn="1" w:lastColumn="0" w:oddVBand="0" w:evenVBand="0" w:oddHBand="0" w:evenHBand="0" w:firstRowFirstColumn="0" w:firstRowLastColumn="0" w:lastRowFirstColumn="0" w:lastRowLastColumn="0"/>
            <w:tcW w:w="9208" w:type="dxa"/>
            <w:shd w:val="clear" w:color="auto" w:fill="DCEBDB" w:themeFill="accent1" w:themeFillTint="33"/>
            <w:noWrap/>
          </w:tcPr>
          <w:p w:rsidR="00277DE6" w:rsidRPr="00277DE6" w:rsidRDefault="00277DE6" w:rsidP="00277DE6">
            <w:r w:rsidRPr="00277DE6">
              <w:t>These can be managed through the development of a Council Roadside Vegetation Management Policy, and residents can be informed about their responsibilities through a landholders/rate payers information mailout, or similar.</w:t>
            </w:r>
          </w:p>
        </w:tc>
      </w:tr>
    </w:tbl>
    <w:p w:rsidR="00277DE6" w:rsidRDefault="002F047C" w:rsidP="007E10EA">
      <w:pPr>
        <w:pStyle w:val="ListParagraph"/>
        <w:numPr>
          <w:ilvl w:val="0"/>
          <w:numId w:val="8"/>
        </w:numPr>
        <w:spacing w:before="120" w:after="120"/>
        <w:rPr>
          <w:color w:val="000000" w:themeColor="text1"/>
          <w:szCs w:val="20"/>
        </w:rPr>
      </w:pPr>
      <w:r w:rsidRPr="004D3E5D">
        <w:rPr>
          <w:b/>
          <w:bCs/>
          <w:color w:val="000000" w:themeColor="text1"/>
          <w:szCs w:val="20"/>
        </w:rPr>
        <w:t>Climate change</w:t>
      </w:r>
      <w:r w:rsidRPr="004D3E5D">
        <w:rPr>
          <w:color w:val="000000" w:themeColor="text1"/>
          <w:szCs w:val="20"/>
        </w:rPr>
        <w:t xml:space="preserve"> </w:t>
      </w:r>
      <w:r w:rsidR="00277DE6">
        <w:rPr>
          <w:color w:val="000000" w:themeColor="text1"/>
          <w:szCs w:val="20"/>
        </w:rPr>
        <w:t>–</w:t>
      </w:r>
      <w:r w:rsidRPr="004D3E5D">
        <w:rPr>
          <w:color w:val="000000" w:themeColor="text1"/>
          <w:szCs w:val="20"/>
        </w:rPr>
        <w:t xml:space="preserve"> </w:t>
      </w:r>
      <w:r w:rsidR="00277DE6">
        <w:rPr>
          <w:color w:val="000000" w:themeColor="text1"/>
          <w:szCs w:val="20"/>
        </w:rPr>
        <w:t>The climate of NSW is changing. Average temperatures have been rising since the 1960s. Climate change will exacerbate natural variability, making it more difficult to manage landscapes and ecosystems. Remnants of vegetation such as linear reserves will be particularly vulnerable.</w:t>
      </w:r>
    </w:p>
    <w:tbl>
      <w:tblPr>
        <w:tblStyle w:val="GuidanceTable"/>
        <w:tblW w:w="0" w:type="auto"/>
        <w:shd w:val="clear" w:color="auto" w:fill="DCEBDB" w:themeFill="accent1" w:themeFillTint="33"/>
        <w:tblLook w:val="04A0" w:firstRow="1" w:lastRow="0" w:firstColumn="1" w:lastColumn="0" w:noHBand="0" w:noVBand="1"/>
      </w:tblPr>
      <w:tblGrid>
        <w:gridCol w:w="9198"/>
      </w:tblGrid>
      <w:tr w:rsidR="00CF0BCE" w:rsidRPr="00CF0BCE" w:rsidTr="00277DE6">
        <w:tc>
          <w:tcPr>
            <w:cnfStyle w:val="001000000000" w:firstRow="0" w:lastRow="0" w:firstColumn="1" w:lastColumn="0" w:oddVBand="0" w:evenVBand="0" w:oddHBand="0" w:evenHBand="0" w:firstRowFirstColumn="0" w:firstRowLastColumn="0" w:lastRowFirstColumn="0" w:lastRowLastColumn="0"/>
            <w:tcW w:w="9198" w:type="dxa"/>
            <w:shd w:val="clear" w:color="auto" w:fill="DCEBDB" w:themeFill="accent1" w:themeFillTint="33"/>
            <w:noWrap/>
          </w:tcPr>
          <w:p w:rsidR="00277DE6" w:rsidRDefault="00277DE6" w:rsidP="00CF0BCE">
            <w:pPr>
              <w:rPr>
                <w:szCs w:val="20"/>
              </w:rPr>
            </w:pPr>
            <w:r w:rsidRPr="004D3E5D">
              <w:rPr>
                <w:szCs w:val="20"/>
              </w:rPr>
              <w:t xml:space="preserve">NSW is expected to become hotter, </w:t>
            </w:r>
            <w:r w:rsidRPr="00277DE6">
              <w:rPr>
                <w:szCs w:val="20"/>
              </w:rPr>
              <w:t xml:space="preserve">with the greatest increases in temperature expected to occur in the north and west of the state. North-eastern NSW is likely to experience a slight increase in summer rainfall, while in the south-western regions there is likely to be a decline in winter rainfall. </w:t>
            </w:r>
          </w:p>
          <w:p w:rsidR="00665AFD" w:rsidRDefault="00277DE6" w:rsidP="00CF0BCE">
            <w:r w:rsidRPr="00277DE6">
              <w:rPr>
                <w:szCs w:val="20"/>
              </w:rPr>
              <w:t xml:space="preserve">Many parts of the state will experience a shift from winter dominated to summer-dominated rainfall. </w:t>
            </w:r>
            <w:r w:rsidR="00CF0BCE" w:rsidRPr="00CF0BCE">
              <w:t xml:space="preserve">Roadside </w:t>
            </w:r>
            <w:r w:rsidR="00665AFD">
              <w:t>corridors</w:t>
            </w:r>
            <w:r w:rsidR="00CF0BCE" w:rsidRPr="00CF0BCE">
              <w:t xml:space="preserve"> will be particularly vulnerable, but increasingly important</w:t>
            </w:r>
            <w:r>
              <w:t xml:space="preserve"> due to the way they act as</w:t>
            </w:r>
            <w:r w:rsidR="00CF0BCE" w:rsidRPr="00CF0BCE">
              <w:t xml:space="preserve"> dispersal corridors across a fragmented landscape. </w:t>
            </w:r>
          </w:p>
          <w:p w:rsidR="00CF0BCE" w:rsidRPr="00CF0BCE" w:rsidRDefault="00CF0BCE" w:rsidP="00CF0BCE">
            <w:r w:rsidRPr="00CF0BCE">
              <w:t xml:space="preserve">For more information on </w:t>
            </w:r>
            <w:hyperlink r:id="rId42" w:history="1">
              <w:r w:rsidRPr="00CF0BCE">
                <w:rPr>
                  <w:rStyle w:val="Hyperlink"/>
                </w:rPr>
                <w:t>climate change</w:t>
              </w:r>
            </w:hyperlink>
            <w:r w:rsidRPr="00CF0BCE">
              <w:t xml:space="preserve"> in NSW see DPIE website.</w:t>
            </w:r>
          </w:p>
        </w:tc>
      </w:tr>
    </w:tbl>
    <w:p w:rsidR="00725395" w:rsidRPr="00FF5812" w:rsidRDefault="00725395" w:rsidP="00D13C53">
      <w:pPr>
        <w:pStyle w:val="Heading1"/>
      </w:pPr>
      <w:bookmarkStart w:id="9" w:name="_Toc34051925"/>
      <w:r w:rsidRPr="00FF5812">
        <w:lastRenderedPageBreak/>
        <w:t xml:space="preserve">Community </w:t>
      </w:r>
      <w:r w:rsidR="008D2529">
        <w:t>I</w:t>
      </w:r>
      <w:r w:rsidRPr="00FF5812">
        <w:t xml:space="preserve">nterests, </w:t>
      </w:r>
      <w:r w:rsidR="008D2529">
        <w:t>V</w:t>
      </w:r>
      <w:r w:rsidRPr="00FF5812">
        <w:t xml:space="preserve">alues and </w:t>
      </w:r>
      <w:r w:rsidR="008D2529">
        <w:t>A</w:t>
      </w:r>
      <w:r w:rsidRPr="00FF5812">
        <w:t>ctivities</w:t>
      </w:r>
      <w:bookmarkEnd w:id="9"/>
    </w:p>
    <w:tbl>
      <w:tblPr>
        <w:tblStyle w:val="GuidanceTable"/>
        <w:tblW w:w="0" w:type="auto"/>
        <w:tblLook w:val="04A0" w:firstRow="1" w:lastRow="0" w:firstColumn="1" w:lastColumn="0" w:noHBand="0" w:noVBand="1"/>
      </w:tblPr>
      <w:tblGrid>
        <w:gridCol w:w="9198"/>
      </w:tblGrid>
      <w:tr w:rsidR="00CF0BCE" w:rsidRPr="00CF0BCE" w:rsidTr="00CF0BCE">
        <w:tc>
          <w:tcPr>
            <w:cnfStyle w:val="001000000000" w:firstRow="0" w:lastRow="0" w:firstColumn="1" w:lastColumn="0" w:oddVBand="0" w:evenVBand="0" w:oddHBand="0" w:evenHBand="0" w:firstRowFirstColumn="0" w:firstRowLastColumn="0" w:lastRowFirstColumn="0" w:lastRowLastColumn="0"/>
            <w:tcW w:w="9208" w:type="dxa"/>
            <w:noWrap/>
          </w:tcPr>
          <w:p w:rsidR="00CF0BCE" w:rsidRPr="00CF0BCE" w:rsidRDefault="00CF0BCE" w:rsidP="00CF0BCE">
            <w:r w:rsidRPr="00CF0BCE">
              <w:t xml:space="preserve">Describe the community interests, values and activities relating to local roadside environments and how these could be acknowledged and changed if required.  This may require community education to increase awareness or change current </w:t>
            </w:r>
            <w:proofErr w:type="spellStart"/>
            <w:r w:rsidRPr="00CF0BCE">
              <w:t>behaviours</w:t>
            </w:r>
            <w:proofErr w:type="spellEnd"/>
            <w:r w:rsidRPr="00CF0BCE">
              <w:t xml:space="preserve">. </w:t>
            </w:r>
          </w:p>
        </w:tc>
      </w:tr>
    </w:tbl>
    <w:p w:rsidR="00725395" w:rsidRPr="004D3E5D" w:rsidRDefault="00F82428" w:rsidP="004D3E5D">
      <w:pPr>
        <w:autoSpaceDE w:val="0"/>
        <w:autoSpaceDN w:val="0"/>
        <w:adjustRightInd w:val="0"/>
        <w:spacing w:after="120"/>
        <w:rPr>
          <w:color w:val="000000" w:themeColor="text1"/>
        </w:rPr>
      </w:pPr>
      <w:r w:rsidRPr="004D3E5D">
        <w:rPr>
          <w:color w:val="000000" w:themeColor="text1"/>
        </w:rPr>
        <w:t>Opportunities for community education include:</w:t>
      </w:r>
    </w:p>
    <w:p w:rsidR="00F82428" w:rsidRPr="004D3E5D" w:rsidRDefault="00F82428" w:rsidP="00CF0BCE">
      <w:pPr>
        <w:pStyle w:val="ListBullet2"/>
      </w:pPr>
      <w:r w:rsidRPr="004D3E5D">
        <w:t>Local newspapers and radio to highlight positive outcomes</w:t>
      </w:r>
    </w:p>
    <w:p w:rsidR="00F82428" w:rsidRPr="004D3E5D" w:rsidRDefault="00F82428" w:rsidP="00CF0BCE">
      <w:pPr>
        <w:pStyle w:val="ListBullet2"/>
      </w:pPr>
      <w:r w:rsidRPr="004D3E5D">
        <w:t>S</w:t>
      </w:r>
      <w:r w:rsidR="00E139E4" w:rsidRPr="004D3E5D">
        <w:t xml:space="preserve">ensitive </w:t>
      </w:r>
      <w:r w:rsidRPr="004D3E5D">
        <w:t>R</w:t>
      </w:r>
      <w:r w:rsidR="00E139E4" w:rsidRPr="004D3E5D">
        <w:t xml:space="preserve">oadside </w:t>
      </w:r>
      <w:r w:rsidRPr="004D3E5D">
        <w:t>E</w:t>
      </w:r>
      <w:r w:rsidR="00E139E4" w:rsidRPr="004D3E5D">
        <w:t xml:space="preserve">nvironment </w:t>
      </w:r>
      <w:r w:rsidRPr="004D3E5D">
        <w:t>A</w:t>
      </w:r>
      <w:r w:rsidR="00E139E4" w:rsidRPr="004D3E5D">
        <w:t>rea</w:t>
      </w:r>
      <w:r w:rsidRPr="004D3E5D">
        <w:t xml:space="preserve"> </w:t>
      </w:r>
      <w:r w:rsidR="00E139E4" w:rsidRPr="004D3E5D">
        <w:t xml:space="preserve">(SREA) </w:t>
      </w:r>
      <w:r w:rsidRPr="004D3E5D">
        <w:t>signs and road markers</w:t>
      </w:r>
    </w:p>
    <w:p w:rsidR="00F82428" w:rsidRPr="004D3E5D" w:rsidRDefault="00F82428" w:rsidP="00CF0BCE">
      <w:pPr>
        <w:pStyle w:val="ListBullet2"/>
      </w:pPr>
      <w:r w:rsidRPr="004D3E5D">
        <w:t>Advertising through rate notices and council publications</w:t>
      </w:r>
    </w:p>
    <w:p w:rsidR="00F82428" w:rsidRPr="004D3E5D" w:rsidRDefault="00F82428" w:rsidP="00CF0BCE">
      <w:pPr>
        <w:pStyle w:val="ListBullet2"/>
      </w:pPr>
      <w:r w:rsidRPr="004D3E5D">
        <w:t>Pamphlets</w:t>
      </w:r>
    </w:p>
    <w:p w:rsidR="00F82428" w:rsidRPr="004D3E5D" w:rsidRDefault="00F82428" w:rsidP="00CF0BCE">
      <w:pPr>
        <w:pStyle w:val="ListBullet2"/>
      </w:pPr>
      <w:r w:rsidRPr="004D3E5D">
        <w:t>Maps</w:t>
      </w:r>
    </w:p>
    <w:p w:rsidR="00F82428" w:rsidRPr="004D3E5D" w:rsidRDefault="00F82428" w:rsidP="00CF0BCE">
      <w:pPr>
        <w:pStyle w:val="ListBullet2"/>
      </w:pPr>
      <w:r w:rsidRPr="004D3E5D">
        <w:t>Use of social media, including council’s Facebook and Twitter</w:t>
      </w:r>
    </w:p>
    <w:p w:rsidR="00F82428" w:rsidRPr="004D3E5D" w:rsidRDefault="00F82428" w:rsidP="00CF0BCE">
      <w:pPr>
        <w:pStyle w:val="ListBullet2"/>
      </w:pPr>
      <w:r w:rsidRPr="004D3E5D">
        <w:t>Content on council and stakeholder websites</w:t>
      </w:r>
    </w:p>
    <w:p w:rsidR="00F82428" w:rsidRPr="004D3E5D" w:rsidRDefault="00F82428" w:rsidP="00CF0BCE">
      <w:pPr>
        <w:pStyle w:val="ListBullet2"/>
      </w:pPr>
      <w:r w:rsidRPr="004D3E5D">
        <w:t>Presentations to community groups and schools.</w:t>
      </w:r>
    </w:p>
    <w:tbl>
      <w:tblPr>
        <w:tblStyle w:val="GuidanceTable"/>
        <w:tblW w:w="9981" w:type="dxa"/>
        <w:shd w:val="clear" w:color="auto" w:fill="DCEBDB" w:themeFill="accent1" w:themeFillTint="33"/>
        <w:tblLayout w:type="fixed"/>
        <w:tblLook w:val="04A0" w:firstRow="1" w:lastRow="0" w:firstColumn="1" w:lastColumn="0" w:noHBand="0" w:noVBand="1"/>
      </w:tblPr>
      <w:tblGrid>
        <w:gridCol w:w="1129"/>
        <w:gridCol w:w="8852"/>
      </w:tblGrid>
      <w:tr w:rsidR="007525A4" w:rsidRPr="00CF0BCE" w:rsidTr="007525A4">
        <w:trPr>
          <w:trHeight w:val="2674"/>
        </w:trPr>
        <w:tc>
          <w:tcPr>
            <w:cnfStyle w:val="001000000000" w:firstRow="0" w:lastRow="0" w:firstColumn="1" w:lastColumn="0" w:oddVBand="0" w:evenVBand="0" w:oddHBand="0" w:evenHBand="0" w:firstRowFirstColumn="0" w:firstRowLastColumn="0" w:lastRowFirstColumn="0" w:lastRowLastColumn="0"/>
            <w:tcW w:w="1129" w:type="dxa"/>
            <w:shd w:val="clear" w:color="auto" w:fill="DCEBDB" w:themeFill="accent1" w:themeFillTint="33"/>
          </w:tcPr>
          <w:p w:rsidR="007525A4" w:rsidRPr="00CF0BCE" w:rsidRDefault="007525A4" w:rsidP="00CF0BCE">
            <w:pPr>
              <w:ind w:left="-124"/>
            </w:pPr>
            <w:r w:rsidRPr="00B65FB8">
              <w:rPr>
                <w:noProof/>
              </w:rPr>
              <w:drawing>
                <wp:inline distT="0" distB="0" distL="0" distR="0" wp14:anchorId="3E103548" wp14:editId="0ED8DA35">
                  <wp:extent cx="646653" cy="648000"/>
                  <wp:effectExtent l="0" t="0" r="127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43"/>
                          <a:srcRect l="28894" t="28601" r="28495" b="28720"/>
                          <a:stretch/>
                        </pic:blipFill>
                        <pic:spPr bwMode="auto">
                          <a:xfrm>
                            <a:off x="0" y="0"/>
                            <a:ext cx="646653" cy="648000"/>
                          </a:xfrm>
                          <a:prstGeom prst="rect">
                            <a:avLst/>
                          </a:prstGeom>
                          <a:ln>
                            <a:noFill/>
                          </a:ln>
                          <a:extLst>
                            <a:ext uri="{53640926-AAD7-44D8-BBD7-CCE9431645EC}">
                              <a14:shadowObscured xmlns:a14="http://schemas.microsoft.com/office/drawing/2010/main"/>
                            </a:ext>
                          </a:extLst>
                        </pic:spPr>
                      </pic:pic>
                    </a:graphicData>
                  </a:graphic>
                </wp:inline>
              </w:drawing>
            </w:r>
          </w:p>
        </w:tc>
        <w:tc>
          <w:tcPr>
            <w:tcW w:w="8852" w:type="dxa"/>
            <w:shd w:val="clear" w:color="auto" w:fill="DCEBDB" w:themeFill="accent1" w:themeFillTint="33"/>
            <w:noWrap/>
          </w:tcPr>
          <w:p w:rsidR="007525A4" w:rsidRDefault="007525A4" w:rsidP="00CF0BCE">
            <w:pPr>
              <w:cnfStyle w:val="000000000000" w:firstRow="0" w:lastRow="0" w:firstColumn="0" w:lastColumn="0" w:oddVBand="0" w:evenVBand="0" w:oddHBand="0" w:evenHBand="0" w:firstRowFirstColumn="0" w:firstRowLastColumn="0" w:lastRowFirstColumn="0" w:lastRowLastColumn="0"/>
            </w:pPr>
            <w:r w:rsidRPr="00CF0BCE">
              <w:t>Birdwatching and field naturalist clubs will have an interest in the biodiversity values of roadside vegetation in the area.</w:t>
            </w:r>
          </w:p>
          <w:p w:rsidR="007525A4" w:rsidRPr="00CF0BCE" w:rsidRDefault="007525A4" w:rsidP="00CF0BCE">
            <w:pPr>
              <w:cnfStyle w:val="000000000000" w:firstRow="0" w:lastRow="0" w:firstColumn="0" w:lastColumn="0" w:oddVBand="0" w:evenVBand="0" w:oddHBand="0" w:evenHBand="0" w:firstRowFirstColumn="0" w:firstRowLastColumn="0" w:lastRowFirstColumn="0" w:lastRowLastColumn="0"/>
            </w:pPr>
            <w:r w:rsidRPr="00CF0BCE">
              <w:t xml:space="preserve">Community groups or local businesses can be encouraged to contribute to the maintenance of roadsides through an ‘Adopt-a-road’ scheme. The Adopt-a-road </w:t>
            </w:r>
            <w:r>
              <w:t>s</w:t>
            </w:r>
            <w:r w:rsidRPr="00CF0BCE">
              <w:t xml:space="preserve">cheme is managed by local councils on an individual basis. Hawkesbury City Council have prepared a </w:t>
            </w:r>
            <w:hyperlink r:id="rId44" w:history="1">
              <w:r w:rsidRPr="00CF0BCE">
                <w:rPr>
                  <w:rStyle w:val="Hyperlink"/>
                </w:rPr>
                <w:t>manual</w:t>
              </w:r>
            </w:hyperlink>
            <w:r w:rsidRPr="00CF0BCE">
              <w:t xml:space="preserve"> that describes how the scheme works in their LGA.</w:t>
            </w:r>
          </w:p>
          <w:p w:rsidR="007525A4" w:rsidRDefault="007525A4" w:rsidP="00CF0BCE">
            <w:pPr>
              <w:cnfStyle w:val="000000000000" w:firstRow="0" w:lastRow="0" w:firstColumn="0" w:lastColumn="0" w:oddVBand="0" w:evenVBand="0" w:oddHBand="0" w:evenHBand="0" w:firstRowFirstColumn="0" w:firstRowLastColumn="0" w:lastRowFirstColumn="0" w:lastRowLastColumn="0"/>
            </w:pPr>
            <w:r w:rsidRPr="00CF0BCE">
              <w:t xml:space="preserve">Private businesses, schools and community groups can be involved in tree planting, weeding, litter removal or other activities on roadsides. </w:t>
            </w:r>
            <w:proofErr w:type="spellStart"/>
            <w:r w:rsidRPr="00CF0BCE">
              <w:t>Organisations</w:t>
            </w:r>
            <w:proofErr w:type="spellEnd"/>
            <w:r w:rsidRPr="00CF0BCE">
              <w:t xml:space="preserve"> such as Greening Australia, </w:t>
            </w:r>
            <w:proofErr w:type="spellStart"/>
            <w:r w:rsidRPr="00CF0BCE">
              <w:t>Landcare</w:t>
            </w:r>
            <w:proofErr w:type="spellEnd"/>
            <w:r w:rsidRPr="00CF0BCE">
              <w:t>, Local Land Services, Clean Up Australia</w:t>
            </w:r>
            <w:r>
              <w:t xml:space="preserve"> and </w:t>
            </w:r>
            <w:r w:rsidRPr="00CF0BCE">
              <w:t>Keep Australia Beautiful have expertise in getting the community involved.</w:t>
            </w:r>
          </w:p>
          <w:p w:rsidR="007525A4" w:rsidRPr="00CF0BCE" w:rsidRDefault="007525A4" w:rsidP="00CF0BCE">
            <w:pPr>
              <w:cnfStyle w:val="000000000000" w:firstRow="0" w:lastRow="0" w:firstColumn="0" w:lastColumn="0" w:oddVBand="0" w:evenVBand="0" w:oddHBand="0" w:evenHBand="0" w:firstRowFirstColumn="0" w:firstRowLastColumn="0" w:lastRowFirstColumn="0" w:lastRowLastColumn="0"/>
            </w:pPr>
            <w:r w:rsidRPr="00CF0BCE">
              <w:t xml:space="preserve">In some regions, Local Land Services have provided grants to </w:t>
            </w:r>
            <w:proofErr w:type="spellStart"/>
            <w:r w:rsidRPr="00CF0BCE">
              <w:t>neighbouring</w:t>
            </w:r>
            <w:proofErr w:type="spellEnd"/>
            <w:r w:rsidRPr="00CF0BCE">
              <w:t xml:space="preserve"> landholders to undertake works to extend or complement the conservation value of roadside vegetation (for example </w:t>
            </w:r>
            <w:hyperlink r:id="rId45" w:history="1">
              <w:r>
                <w:rPr>
                  <w:rStyle w:val="Hyperlink"/>
                </w:rPr>
                <w:t>Mid-Western Regional Council</w:t>
              </w:r>
            </w:hyperlink>
            <w:r w:rsidRPr="00CF0BCE">
              <w:t xml:space="preserve">).  </w:t>
            </w:r>
          </w:p>
        </w:tc>
      </w:tr>
    </w:tbl>
    <w:p w:rsidR="00725395" w:rsidRPr="00FF5812" w:rsidRDefault="00725395" w:rsidP="00D13C53">
      <w:pPr>
        <w:pStyle w:val="Heading1"/>
      </w:pPr>
      <w:bookmarkStart w:id="10" w:name="_Toc34051926"/>
      <w:r w:rsidRPr="00FF5812">
        <w:lastRenderedPageBreak/>
        <w:t xml:space="preserve">Conservation </w:t>
      </w:r>
      <w:r w:rsidR="008D2529">
        <w:t>V</w:t>
      </w:r>
      <w:r w:rsidRPr="00FF5812">
        <w:t>alues</w:t>
      </w:r>
      <w:bookmarkEnd w:id="10"/>
    </w:p>
    <w:tbl>
      <w:tblPr>
        <w:tblStyle w:val="GuidanceTable"/>
        <w:tblW w:w="0" w:type="auto"/>
        <w:tblLook w:val="04A0" w:firstRow="1" w:lastRow="0" w:firstColumn="1" w:lastColumn="0" w:noHBand="0" w:noVBand="1"/>
      </w:tblPr>
      <w:tblGrid>
        <w:gridCol w:w="9198"/>
      </w:tblGrid>
      <w:tr w:rsidR="00CF0BCE" w:rsidRPr="00CF0BCE" w:rsidTr="00CF0BCE">
        <w:tc>
          <w:tcPr>
            <w:cnfStyle w:val="001000000000" w:firstRow="0" w:lastRow="0" w:firstColumn="1" w:lastColumn="0" w:oddVBand="0" w:evenVBand="0" w:oddHBand="0" w:evenHBand="0" w:firstRowFirstColumn="0" w:firstRowLastColumn="0" w:lastRowFirstColumn="0" w:lastRowLastColumn="0"/>
            <w:tcW w:w="9208" w:type="dxa"/>
            <w:noWrap/>
          </w:tcPr>
          <w:p w:rsidR="002C3BB4" w:rsidRDefault="00CF0BCE" w:rsidP="00CF0BCE">
            <w:r w:rsidRPr="00CF0BCE">
              <w:t xml:space="preserve">Describe the extent of high, medium and low conservation value roadsides using maps.  </w:t>
            </w:r>
          </w:p>
          <w:p w:rsidR="002C3BB4" w:rsidRPr="004D3E5D" w:rsidRDefault="002C3BB4" w:rsidP="002C3BB4">
            <w:pPr>
              <w:autoSpaceDE w:val="0"/>
              <w:autoSpaceDN w:val="0"/>
              <w:adjustRightInd w:val="0"/>
            </w:pPr>
            <w:r w:rsidRPr="004D3E5D">
              <w:t>This section should include a description of vegetation condition classes:</w:t>
            </w:r>
          </w:p>
          <w:p w:rsidR="002C3BB4" w:rsidRPr="004D3E5D" w:rsidRDefault="002C3BB4" w:rsidP="002C3BB4">
            <w:pPr>
              <w:pStyle w:val="ListBullet2"/>
            </w:pPr>
            <w:r w:rsidRPr="004D3E5D">
              <w:t>Low Conservation Value (LCV)</w:t>
            </w:r>
          </w:p>
          <w:p w:rsidR="002C3BB4" w:rsidRDefault="002C3BB4" w:rsidP="002C3BB4">
            <w:pPr>
              <w:pStyle w:val="ListBullet2"/>
            </w:pPr>
            <w:r w:rsidRPr="004D3E5D">
              <w:t>Medium Conservation Value (MCV)</w:t>
            </w:r>
          </w:p>
          <w:p w:rsidR="00CF0BCE" w:rsidRPr="002C3BB4" w:rsidRDefault="002C3BB4" w:rsidP="002C3BB4">
            <w:pPr>
              <w:pStyle w:val="ListBullet2"/>
            </w:pPr>
            <w:r w:rsidRPr="002C3BB4">
              <w:t>High Conservation Value (HCV)</w:t>
            </w:r>
          </w:p>
        </w:tc>
      </w:tr>
    </w:tbl>
    <w:p w:rsidR="00E47035" w:rsidRDefault="00E47035" w:rsidP="002C3BB4">
      <w:pPr>
        <w:pStyle w:val="ListBullet2"/>
        <w:numPr>
          <w:ilvl w:val="0"/>
          <w:numId w:val="0"/>
        </w:numPr>
      </w:pPr>
    </w:p>
    <w:tbl>
      <w:tblPr>
        <w:tblStyle w:val="GuidanceTable"/>
        <w:tblW w:w="0" w:type="auto"/>
        <w:shd w:val="clear" w:color="auto" w:fill="DCEBDB" w:themeFill="accent1" w:themeFillTint="33"/>
        <w:tblLook w:val="04A0" w:firstRow="1" w:lastRow="0" w:firstColumn="1" w:lastColumn="0" w:noHBand="0" w:noVBand="1"/>
      </w:tblPr>
      <w:tblGrid>
        <w:gridCol w:w="9198"/>
      </w:tblGrid>
      <w:tr w:rsidR="002C3BB4" w:rsidRPr="008D181D" w:rsidTr="002C3BB4">
        <w:tc>
          <w:tcPr>
            <w:cnfStyle w:val="001000000000" w:firstRow="0" w:lastRow="0" w:firstColumn="1" w:lastColumn="0" w:oddVBand="0" w:evenVBand="0" w:oddHBand="0" w:evenHBand="0" w:firstRowFirstColumn="0" w:firstRowLastColumn="0" w:lastRowFirstColumn="0" w:lastRowLastColumn="0"/>
            <w:tcW w:w="9208" w:type="dxa"/>
            <w:shd w:val="clear" w:color="auto" w:fill="DCEBDB" w:themeFill="accent1" w:themeFillTint="33"/>
            <w:noWrap/>
          </w:tcPr>
          <w:p w:rsidR="002C3BB4" w:rsidRDefault="002C3BB4" w:rsidP="002C3BB4">
            <w:r w:rsidRPr="00CF0BCE">
              <w:t xml:space="preserve">Data sources include council’s geographical information system and field surveys, including using the Rapid Assessment Methodology (RAM) tool developed through the Council Roadside Reserves project. </w:t>
            </w:r>
          </w:p>
          <w:p w:rsidR="002C3BB4" w:rsidRPr="008D181D" w:rsidRDefault="002C3BB4" w:rsidP="002C3BB4">
            <w:r w:rsidRPr="00CF0BCE">
              <w:t xml:space="preserve">Roadside vegetation community distribution and condition mapping is best determined through a combination of field surveys and desktop review of vegetation mapping and biodiversity databases. </w:t>
            </w:r>
          </w:p>
        </w:tc>
      </w:tr>
    </w:tbl>
    <w:p w:rsidR="002C3BB4" w:rsidRDefault="002C3BB4" w:rsidP="002C3BB4">
      <w:pPr>
        <w:pStyle w:val="ListBullet2"/>
        <w:numPr>
          <w:ilvl w:val="0"/>
          <w:numId w:val="0"/>
        </w:numPr>
      </w:pPr>
    </w:p>
    <w:tbl>
      <w:tblPr>
        <w:tblStyle w:val="GuidanceTable"/>
        <w:tblW w:w="0" w:type="auto"/>
        <w:tblLook w:val="04A0" w:firstRow="1" w:lastRow="0" w:firstColumn="1" w:lastColumn="0" w:noHBand="0" w:noVBand="1"/>
      </w:tblPr>
      <w:tblGrid>
        <w:gridCol w:w="9198"/>
      </w:tblGrid>
      <w:tr w:rsidR="008D181D" w:rsidRPr="008D181D" w:rsidTr="002C3BB4">
        <w:tc>
          <w:tcPr>
            <w:cnfStyle w:val="001000000000" w:firstRow="0" w:lastRow="0" w:firstColumn="1" w:lastColumn="0" w:oddVBand="0" w:evenVBand="0" w:oddHBand="0" w:evenHBand="0" w:firstRowFirstColumn="0" w:firstRowLastColumn="0" w:lastRowFirstColumn="0" w:lastRowLastColumn="0"/>
            <w:tcW w:w="9198" w:type="dxa"/>
            <w:noWrap/>
          </w:tcPr>
          <w:p w:rsidR="00A44220" w:rsidRDefault="00A44220" w:rsidP="00197165">
            <w:r w:rsidRPr="00CF0BCE">
              <w:t>Include a brief description of the methods used to assess and map conservation values in your LGA.</w:t>
            </w:r>
          </w:p>
          <w:p w:rsidR="008D181D" w:rsidRPr="008D181D" w:rsidRDefault="008D181D" w:rsidP="00197165">
            <w:r w:rsidRPr="008D181D">
              <w:t xml:space="preserve">Include location(s) and photos of local examples of the different vegetation condition classes. </w:t>
            </w:r>
          </w:p>
        </w:tc>
      </w:tr>
    </w:tbl>
    <w:p w:rsidR="00B43E5F" w:rsidRDefault="00B43E5F" w:rsidP="00B43E5F">
      <w:pPr>
        <w:pStyle w:val="ListBullet2"/>
        <w:numPr>
          <w:ilvl w:val="0"/>
          <w:numId w:val="0"/>
        </w:numPr>
        <w:spacing w:before="120"/>
      </w:pPr>
    </w:p>
    <w:tbl>
      <w:tblPr>
        <w:tblStyle w:val="GuidanceTable"/>
        <w:tblW w:w="0" w:type="auto"/>
        <w:shd w:val="clear" w:color="auto" w:fill="DCEBDB" w:themeFill="accent1" w:themeFillTint="33"/>
        <w:tblLook w:val="04A0" w:firstRow="1" w:lastRow="0" w:firstColumn="1" w:lastColumn="0" w:noHBand="0" w:noVBand="1"/>
      </w:tblPr>
      <w:tblGrid>
        <w:gridCol w:w="9198"/>
      </w:tblGrid>
      <w:tr w:rsidR="00B43E5F" w:rsidRPr="008D181D" w:rsidTr="00B43E5F">
        <w:tc>
          <w:tcPr>
            <w:cnfStyle w:val="001000000000" w:firstRow="0" w:lastRow="0" w:firstColumn="1" w:lastColumn="0" w:oddVBand="0" w:evenVBand="0" w:oddHBand="0" w:evenHBand="0" w:firstRowFirstColumn="0" w:firstRowLastColumn="0" w:lastRowFirstColumn="0" w:lastRowLastColumn="0"/>
            <w:tcW w:w="9198" w:type="dxa"/>
            <w:shd w:val="clear" w:color="auto" w:fill="DCEBDB" w:themeFill="accent1" w:themeFillTint="33"/>
            <w:noWrap/>
          </w:tcPr>
          <w:p w:rsidR="00B43E5F" w:rsidRDefault="00B43E5F" w:rsidP="00C91D33">
            <w:r>
              <w:t xml:space="preserve">The </w:t>
            </w:r>
            <w:r w:rsidRPr="008D181D">
              <w:t xml:space="preserve">“traffic light system” of </w:t>
            </w:r>
            <w:proofErr w:type="spellStart"/>
            <w:r w:rsidRPr="008D181D">
              <w:t>colour</w:t>
            </w:r>
            <w:proofErr w:type="spellEnd"/>
            <w:r w:rsidRPr="008D181D">
              <w:t xml:space="preserve"> coding for conservation value mapping for roadside vegetation, </w:t>
            </w:r>
            <w:r>
              <w:t>is used widely throughout NSW. The following key explains the different codes</w:t>
            </w:r>
            <w:r w:rsidRPr="008D181D">
              <w:t>:</w:t>
            </w:r>
          </w:p>
          <w:p w:rsidR="00B43E5F" w:rsidRPr="004D3E5D" w:rsidRDefault="00B43E5F" w:rsidP="00B43E5F">
            <w:pPr>
              <w:pStyle w:val="ListBullet2"/>
              <w:spacing w:before="120"/>
            </w:pPr>
            <w:r w:rsidRPr="004D3E5D">
              <w:t>LCV = GREEN (go about your normal work activities)</w:t>
            </w:r>
          </w:p>
          <w:p w:rsidR="00B43E5F" w:rsidRDefault="00B43E5F" w:rsidP="00B43E5F">
            <w:pPr>
              <w:pStyle w:val="ListBullet2"/>
            </w:pPr>
            <w:r w:rsidRPr="004D3E5D">
              <w:t>MCV = YELLOW/AMBER (proceed with caution as there may be additional environmental considerations)</w:t>
            </w:r>
          </w:p>
          <w:p w:rsidR="00B43E5F" w:rsidRPr="00B43E5F" w:rsidRDefault="00B43E5F" w:rsidP="00B43E5F">
            <w:pPr>
              <w:pStyle w:val="ListBullet2"/>
            </w:pPr>
            <w:r w:rsidRPr="00B43E5F">
              <w:t>HCV = RED (stop what you are doing and check for environmental assets identified in this area)</w:t>
            </w:r>
          </w:p>
        </w:tc>
      </w:tr>
    </w:tbl>
    <w:p w:rsidR="00E47035" w:rsidRPr="004D3E5D" w:rsidRDefault="00E47035" w:rsidP="00B43E5F">
      <w:pPr>
        <w:pStyle w:val="ListBullet2"/>
        <w:numPr>
          <w:ilvl w:val="0"/>
          <w:numId w:val="0"/>
        </w:numPr>
        <w:spacing w:before="120"/>
      </w:pPr>
    </w:p>
    <w:tbl>
      <w:tblPr>
        <w:tblStyle w:val="GuidanceTable"/>
        <w:tblW w:w="9209"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137"/>
        <w:gridCol w:w="71"/>
        <w:gridCol w:w="8001"/>
      </w:tblGrid>
      <w:tr w:rsidR="00D0129E" w:rsidRPr="008D181D" w:rsidTr="005C730C">
        <w:trPr>
          <w:trHeight w:val="903"/>
        </w:trPr>
        <w:tc>
          <w:tcPr>
            <w:cnfStyle w:val="001000000000" w:firstRow="0" w:lastRow="0" w:firstColumn="1" w:lastColumn="0" w:oddVBand="0" w:evenVBand="0" w:oddHBand="0" w:evenHBand="0" w:firstRowFirstColumn="0" w:firstRowLastColumn="0" w:lastRowFirstColumn="0" w:lastRowLastColumn="0"/>
            <w:tcW w:w="1137" w:type="dxa"/>
            <w:shd w:val="clear" w:color="auto" w:fill="DCEBDB" w:themeFill="accent1" w:themeFillTint="33"/>
          </w:tcPr>
          <w:p w:rsidR="00D0129E" w:rsidRPr="008D181D" w:rsidRDefault="00D0129E" w:rsidP="0087088B">
            <w:pPr>
              <w:spacing w:after="0" w:line="240" w:lineRule="auto"/>
              <w:ind w:left="-165"/>
            </w:pPr>
            <w:r>
              <w:rPr>
                <w:noProof/>
              </w:rPr>
              <mc:AlternateContent>
                <mc:Choice Requires="wpg">
                  <w:drawing>
                    <wp:anchor distT="0" distB="0" distL="114300" distR="114300" simplePos="0" relativeHeight="251670541" behindDoc="0" locked="0" layoutInCell="1" allowOverlap="1" wp14:anchorId="41A9BC90" wp14:editId="27B3AF4A">
                      <wp:simplePos x="0" y="0"/>
                      <wp:positionH relativeFrom="column">
                        <wp:posOffset>-9525</wp:posOffset>
                      </wp:positionH>
                      <wp:positionV relativeFrom="paragraph">
                        <wp:posOffset>-227965</wp:posOffset>
                      </wp:positionV>
                      <wp:extent cx="565150" cy="819150"/>
                      <wp:effectExtent l="19050" t="0" r="25400" b="0"/>
                      <wp:wrapNone/>
                      <wp:docPr id="6" name="Group 6"/>
                      <wp:cNvGraphicFramePr/>
                      <a:graphic xmlns:a="http://schemas.openxmlformats.org/drawingml/2006/main">
                        <a:graphicData uri="http://schemas.microsoft.com/office/word/2010/wordprocessingGroup">
                          <wpg:wgp>
                            <wpg:cNvGrpSpPr/>
                            <wpg:grpSpPr>
                              <a:xfrm>
                                <a:off x="0" y="0"/>
                                <a:ext cx="565150" cy="819150"/>
                                <a:chOff x="0" y="0"/>
                                <a:chExt cx="565150" cy="819150"/>
                              </a:xfrm>
                            </wpg:grpSpPr>
                            <wps:wsp>
                              <wps:cNvPr id="20" name="Oval 20"/>
                              <wps:cNvSpPr/>
                              <wps:spPr>
                                <a:xfrm>
                                  <a:off x="0" y="142875"/>
                                  <a:ext cx="565150" cy="548005"/>
                                </a:xfrm>
                                <a:prstGeom prst="ellipse">
                                  <a:avLst/>
                                </a:prstGeom>
                                <a:solidFill>
                                  <a:schemeClr val="bg1"/>
                                </a:solid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 Box 2"/>
                              <wps:cNvSpPr txBox="1">
                                <a:spLocks noChangeArrowheads="1"/>
                              </wps:cNvSpPr>
                              <wps:spPr bwMode="auto">
                                <a:xfrm>
                                  <a:off x="95250" y="0"/>
                                  <a:ext cx="336550" cy="819150"/>
                                </a:xfrm>
                                <a:prstGeom prst="rect">
                                  <a:avLst/>
                                </a:prstGeom>
                                <a:noFill/>
                                <a:ln w="9525">
                                  <a:noFill/>
                                  <a:miter lim="800000"/>
                                  <a:headEnd/>
                                  <a:tailEnd/>
                                </a:ln>
                              </wps:spPr>
                              <wps:txbx>
                                <w:txbxContent>
                                  <w:p w:rsidR="005B653B" w:rsidRPr="003D6E4E" w:rsidRDefault="005B653B" w:rsidP="00D0129E">
                                    <w:pPr>
                                      <w:spacing w:after="0" w:line="240" w:lineRule="auto"/>
                                      <w:rPr>
                                        <w:rFonts w:ascii="Arial Rounded MT Bold" w:hAnsi="Arial Rounded MT Bold" w:cs="Arial"/>
                                        <w:color w:val="70AD47" w:themeColor="accent6"/>
                                        <w:sz w:val="88"/>
                                        <w:szCs w:val="88"/>
                                      </w:rPr>
                                    </w:pPr>
                                    <w:r w:rsidRPr="003D6E4E">
                                      <w:rPr>
                                        <w:rFonts w:ascii="Arial Rounded MT Bold" w:hAnsi="Arial Rounded MT Bold" w:cs="Arial"/>
                                        <w:color w:val="70AD47" w:themeColor="accent6"/>
                                        <w:sz w:val="88"/>
                                        <w:szCs w:val="88"/>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1A9BC90" id="Group 6" o:spid="_x0000_s1039" style="position:absolute;left:0;text-align:left;margin-left:-.75pt;margin-top:-17.95pt;width:44.5pt;height:64.5pt;z-index:251670541;mso-width-relative:margin;mso-height-relative:margin" coordsize="5651,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">
                      <v:oval id="Oval 20" o:spid="_x0000_s1040" style="position:absolute;top:1428;width:5651;height:5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" fillcolor="white [3212]" strokecolor="#70ad47 [3209]" strokeweight="2.25pt"/>
                      <v:shape id="_x0000_s1041" type="#_x0000_t202" style="position:absolute;left:952;width:3366;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5B653B" w:rsidRPr="003D6E4E" w:rsidRDefault="005B653B" w:rsidP="00D0129E">
                              <w:pPr>
                                <w:spacing w:after="0" w:line="240" w:lineRule="auto"/>
                                <w:rPr>
                                  <w:rFonts w:ascii="Arial Rounded MT Bold" w:hAnsi="Arial Rounded MT Bold" w:cs="Arial"/>
                                  <w:color w:val="70AD47" w:themeColor="accent6"/>
                                  <w:sz w:val="88"/>
                                  <w:szCs w:val="88"/>
                                </w:rPr>
                              </w:pPr>
                              <w:r w:rsidRPr="003D6E4E">
                                <w:rPr>
                                  <w:rFonts w:ascii="Arial Rounded MT Bold" w:hAnsi="Arial Rounded MT Bold" w:cs="Arial"/>
                                  <w:color w:val="70AD47" w:themeColor="accent6"/>
                                  <w:sz w:val="88"/>
                                  <w:szCs w:val="88"/>
                                </w:rPr>
                                <w:t>!</w:t>
                              </w:r>
                            </w:p>
                          </w:txbxContent>
                        </v:textbox>
                      </v:shape>
                    </v:group>
                  </w:pict>
                </mc:Fallback>
              </mc:AlternateContent>
            </w:r>
          </w:p>
        </w:tc>
        <w:tc>
          <w:tcPr>
            <w:tcW w:w="8072" w:type="dxa"/>
            <w:gridSpan w:val="2"/>
            <w:shd w:val="clear" w:color="auto" w:fill="DCEBDB" w:themeFill="accent1" w:themeFillTint="33"/>
          </w:tcPr>
          <w:p w:rsidR="00D0129E" w:rsidRPr="008D181D" w:rsidRDefault="00D0129E" w:rsidP="00D0129E">
            <w:pPr>
              <w:spacing w:line="240" w:lineRule="auto"/>
              <w:cnfStyle w:val="000000000000" w:firstRow="0" w:lastRow="0" w:firstColumn="0" w:lastColumn="0" w:oddVBand="0" w:evenVBand="0" w:oddHBand="0" w:evenHBand="0" w:firstRowFirstColumn="0" w:firstRowLastColumn="0" w:lastRowFirstColumn="0" w:lastRowLastColumn="0"/>
            </w:pPr>
            <w:r w:rsidRPr="008D181D">
              <w:t xml:space="preserve">The </w:t>
            </w:r>
            <w:hyperlink r:id="rId46" w:history="1">
              <w:r w:rsidRPr="008D181D">
                <w:rPr>
                  <w:rStyle w:val="Hyperlink"/>
                </w:rPr>
                <w:t>RAM</w:t>
              </w:r>
            </w:hyperlink>
            <w:r w:rsidRPr="008D181D">
              <w:t xml:space="preserve"> enables land managers to assess the conservation value of many sites in a relatively short time frame and to collate and compare them with other sites. It provides a simple approach to assess and capture environmental data, through a two page proforma that identifies three main aspects: conservation status, landscape context and vegetation condition. Based on the scoring for each of these aspects and using a conservation value assessment matrix, each site is then assigned an overall conservation value of high, medium or low. Councils can then use this information to </w:t>
            </w:r>
            <w:proofErr w:type="spellStart"/>
            <w:r w:rsidRPr="008D181D">
              <w:t>prioritise</w:t>
            </w:r>
            <w:proofErr w:type="spellEnd"/>
            <w:r w:rsidRPr="008D181D">
              <w:t xml:space="preserve"> and man</w:t>
            </w:r>
            <w:r w:rsidR="00634434">
              <w:t xml:space="preserve">age their roadside reserves, further detail is provided in the </w:t>
            </w:r>
            <w:hyperlink r:id="rId47" w:history="1">
              <w:r w:rsidR="00634434" w:rsidRPr="00634434">
                <w:rPr>
                  <w:rStyle w:val="Hyperlink"/>
                </w:rPr>
                <w:t>RAM Guide</w:t>
              </w:r>
            </w:hyperlink>
            <w:r w:rsidR="00634434">
              <w:t>.</w:t>
            </w:r>
          </w:p>
        </w:tc>
      </w:tr>
      <w:tr w:rsidR="00D0129E" w:rsidRPr="008D181D" w:rsidTr="005C730C">
        <w:trPr>
          <w:trHeight w:val="2014"/>
        </w:trPr>
        <w:tc>
          <w:tcPr>
            <w:cnfStyle w:val="001000000000" w:firstRow="0" w:lastRow="0" w:firstColumn="1" w:lastColumn="0" w:oddVBand="0" w:evenVBand="0" w:oddHBand="0" w:evenHBand="0" w:firstRowFirstColumn="0" w:firstRowLastColumn="0" w:lastRowFirstColumn="0" w:lastRowLastColumn="0"/>
            <w:tcW w:w="1208" w:type="dxa"/>
            <w:gridSpan w:val="2"/>
            <w:shd w:val="clear" w:color="auto" w:fill="DCEBDB" w:themeFill="accent1" w:themeFillTint="33"/>
          </w:tcPr>
          <w:p w:rsidR="00D0129E" w:rsidRPr="008D181D" w:rsidRDefault="00D0129E" w:rsidP="0087088B">
            <w:pPr>
              <w:ind w:left="-165"/>
            </w:pPr>
            <w:r>
              <w:rPr>
                <w:noProof/>
              </w:rPr>
              <w:lastRenderedPageBreak/>
              <w:drawing>
                <wp:inline distT="0" distB="0" distL="0" distR="0" wp14:anchorId="7BE5AEBC" wp14:editId="356D4C66">
                  <wp:extent cx="704526" cy="684000"/>
                  <wp:effectExtent l="0" t="0" r="635"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0"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8001" w:type="dxa"/>
            <w:shd w:val="clear" w:color="auto" w:fill="DCEBDB" w:themeFill="accent1" w:themeFillTint="33"/>
            <w:noWrap/>
          </w:tcPr>
          <w:p w:rsidR="00D0129E" w:rsidRPr="008D181D" w:rsidRDefault="00D0129E" w:rsidP="005C730C">
            <w:pPr>
              <w:tabs>
                <w:tab w:val="left" w:pos="7683"/>
              </w:tabs>
              <w:ind w:left="-91" w:right="180"/>
              <w:cnfStyle w:val="000000000000" w:firstRow="0" w:lastRow="0" w:firstColumn="0" w:lastColumn="0" w:oddVBand="0" w:evenVBand="0" w:oddHBand="0" w:evenHBand="0" w:firstRowFirstColumn="0" w:firstRowLastColumn="0" w:lastRowFirstColumn="0" w:lastRowLastColumn="0"/>
            </w:pPr>
            <w:r w:rsidRPr="008D181D">
              <w:t xml:space="preserve">The </w:t>
            </w:r>
            <w:hyperlink r:id="rId48" w:history="1">
              <w:r w:rsidRPr="008D181D">
                <w:rPr>
                  <w:rStyle w:val="Hyperlink"/>
                </w:rPr>
                <w:t>RAM training package and guidelines</w:t>
              </w:r>
            </w:hyperlink>
            <w:r w:rsidRPr="008D181D">
              <w:t xml:space="preserve"> have been developed to assist with statewide consistency. The guidelines will be supplemented by </w:t>
            </w:r>
            <w:hyperlink r:id="rId49" w:history="1">
              <w:r w:rsidRPr="00634434">
                <w:rPr>
                  <w:rStyle w:val="Hyperlink"/>
                </w:rPr>
                <w:t>regional vegetation guides</w:t>
              </w:r>
            </w:hyperlink>
            <w:r w:rsidRPr="008D181D">
              <w:t xml:space="preserve"> that provide an overview and summary of the key vegetation classes and associated Threatened Ecological Communities that are known to occur within each LLS region. </w:t>
            </w:r>
          </w:p>
        </w:tc>
      </w:tr>
      <w:tr w:rsidR="00D0129E" w:rsidRPr="008D181D" w:rsidTr="005C730C">
        <w:trPr>
          <w:trHeight w:val="903"/>
        </w:trPr>
        <w:tc>
          <w:tcPr>
            <w:cnfStyle w:val="001000000000" w:firstRow="0" w:lastRow="0" w:firstColumn="1" w:lastColumn="0" w:oddVBand="0" w:evenVBand="0" w:oddHBand="0" w:evenHBand="0" w:firstRowFirstColumn="0" w:firstRowLastColumn="0" w:lastRowFirstColumn="0" w:lastRowLastColumn="0"/>
            <w:tcW w:w="9209" w:type="dxa"/>
            <w:gridSpan w:val="3"/>
            <w:shd w:val="clear" w:color="auto" w:fill="DCEBDB" w:themeFill="accent1" w:themeFillTint="33"/>
          </w:tcPr>
          <w:p w:rsidR="00D0129E" w:rsidRPr="008D181D" w:rsidRDefault="00D0129E" w:rsidP="005C730C">
            <w:pPr>
              <w:tabs>
                <w:tab w:val="left" w:pos="7683"/>
              </w:tabs>
              <w:ind w:right="180"/>
            </w:pPr>
            <w:r w:rsidRPr="008D181D">
              <w:t xml:space="preserve">Two RAM Apps have been developed to assist councils and LLS staff in undertaking their assessments. The Apps provide an in-field tool to collect data in an electronic format, bypassing the need for using field sheets and therefore the possibility for transcription errors. </w:t>
            </w:r>
          </w:p>
        </w:tc>
      </w:tr>
      <w:tr w:rsidR="00D0129E" w:rsidTr="005C730C">
        <w:trPr>
          <w:trHeight w:val="903"/>
        </w:trPr>
        <w:tc>
          <w:tcPr>
            <w:cnfStyle w:val="001000000000" w:firstRow="0" w:lastRow="0" w:firstColumn="1" w:lastColumn="0" w:oddVBand="0" w:evenVBand="0" w:oddHBand="0" w:evenHBand="0" w:firstRowFirstColumn="0" w:firstRowLastColumn="0" w:lastRowFirstColumn="0" w:lastRowLastColumn="0"/>
            <w:tcW w:w="1208" w:type="dxa"/>
            <w:gridSpan w:val="2"/>
            <w:shd w:val="clear" w:color="auto" w:fill="DCEBDB" w:themeFill="accent1" w:themeFillTint="33"/>
          </w:tcPr>
          <w:p w:rsidR="00D0129E" w:rsidRDefault="00D0129E" w:rsidP="0087088B">
            <w:pPr>
              <w:ind w:left="-165"/>
              <w:rPr>
                <w:noProof/>
              </w:rPr>
            </w:pPr>
            <w:r>
              <w:rPr>
                <w:noProof/>
              </w:rPr>
              <w:drawing>
                <wp:inline distT="0" distB="0" distL="0" distR="0" wp14:anchorId="3D18B767" wp14:editId="7840B5CB">
                  <wp:extent cx="720000" cy="730158"/>
                  <wp:effectExtent l="0" t="0" r="0" b="0"/>
                  <wp:docPr id="28" name="Picture 28" descr="A picture containing poo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7" cstate="print">
                            <a:extLst>
                              <a:ext uri="{28A0092B-C50C-407E-A947-70E740481C1C}">
                                <a14:useLocalDpi xmlns:a14="http://schemas.microsoft.com/office/drawing/2010/main" val="0"/>
                              </a:ext>
                            </a:extLst>
                          </a:blip>
                          <a:srcRect l="24410" t="24350" r="24791" b="24134"/>
                          <a:stretch/>
                        </pic:blipFill>
                        <pic:spPr bwMode="auto">
                          <a:xfrm>
                            <a:off x="0" y="0"/>
                            <a:ext cx="720000" cy="730158"/>
                          </a:xfrm>
                          <a:prstGeom prst="rect">
                            <a:avLst/>
                          </a:prstGeom>
                          <a:ln>
                            <a:noFill/>
                          </a:ln>
                          <a:extLst>
                            <a:ext uri="{53640926-AAD7-44D8-BBD7-CCE9431645EC}">
                              <a14:shadowObscured xmlns:a14="http://schemas.microsoft.com/office/drawing/2010/main"/>
                            </a:ext>
                          </a:extLst>
                        </pic:spPr>
                      </pic:pic>
                    </a:graphicData>
                  </a:graphic>
                </wp:inline>
              </w:drawing>
            </w:r>
          </w:p>
        </w:tc>
        <w:tc>
          <w:tcPr>
            <w:tcW w:w="8001" w:type="dxa"/>
            <w:shd w:val="clear" w:color="auto" w:fill="DCEBDB" w:themeFill="accent1" w:themeFillTint="33"/>
            <w:noWrap/>
          </w:tcPr>
          <w:p w:rsidR="00D0129E" w:rsidRPr="008D181D" w:rsidRDefault="00D0129E" w:rsidP="005C730C">
            <w:pPr>
              <w:tabs>
                <w:tab w:val="left" w:pos="7683"/>
              </w:tabs>
              <w:ind w:left="-78" w:right="180"/>
              <w:cnfStyle w:val="000000000000" w:firstRow="0" w:lastRow="0" w:firstColumn="0" w:lastColumn="0" w:oddVBand="0" w:evenVBand="0" w:oddHBand="0" w:evenHBand="0" w:firstRowFirstColumn="0" w:firstRowLastColumn="0" w:lastRowFirstColumn="0" w:lastRowLastColumn="0"/>
            </w:pPr>
            <w:r w:rsidRPr="008D181D">
              <w:t xml:space="preserve">The </w:t>
            </w:r>
            <w:proofErr w:type="spellStart"/>
            <w:r w:rsidRPr="008D181D">
              <w:t>EcoRoadside</w:t>
            </w:r>
            <w:proofErr w:type="spellEnd"/>
            <w:r w:rsidRPr="008D181D">
              <w:t xml:space="preserve"> App has been developed for councils by </w:t>
            </w:r>
            <w:proofErr w:type="spellStart"/>
            <w:r w:rsidRPr="008D181D">
              <w:t>EcoServer</w:t>
            </w:r>
            <w:proofErr w:type="spellEnd"/>
            <w:r w:rsidRPr="008D181D">
              <w:t xml:space="preserve">. The App provides a visual guide with prompts and information to assist councils in filling out the RAM form. Photos and additional information can be recorded including current and proposed management requirements. The final conservation value score is calculated on-site enabling a ‘live’ in-field check. </w:t>
            </w:r>
            <w:hyperlink r:id="rId50" w:history="1">
              <w:r w:rsidRPr="008D181D">
                <w:rPr>
                  <w:rStyle w:val="Hyperlink"/>
                </w:rPr>
                <w:t>Guidelines</w:t>
              </w:r>
            </w:hyperlink>
            <w:r w:rsidRPr="008D181D">
              <w:t xml:space="preserve"> for setting up and using the </w:t>
            </w:r>
            <w:proofErr w:type="spellStart"/>
            <w:r w:rsidRPr="008D181D">
              <w:t>EcoRoadside</w:t>
            </w:r>
            <w:proofErr w:type="spellEnd"/>
            <w:r w:rsidRPr="008D181D">
              <w:t xml:space="preserve"> App are available along with an </w:t>
            </w:r>
            <w:hyperlink r:id="rId51" w:history="1">
              <w:r w:rsidRPr="002B7B11">
                <w:rPr>
                  <w:rStyle w:val="Hyperlink"/>
                </w:rPr>
                <w:t>introductory set up video</w:t>
              </w:r>
            </w:hyperlink>
            <w:r w:rsidRPr="008D181D">
              <w:t xml:space="preserve"> and detailed </w:t>
            </w:r>
            <w:hyperlink r:id="rId52" w:history="1">
              <w:r w:rsidRPr="008D181D">
                <w:rPr>
                  <w:rStyle w:val="Hyperlink"/>
                </w:rPr>
                <w:t>training videos</w:t>
              </w:r>
            </w:hyperlink>
            <w:r w:rsidRPr="008D181D">
              <w:t>.</w:t>
            </w:r>
          </w:p>
        </w:tc>
      </w:tr>
    </w:tbl>
    <w:p w:rsidR="00FB56B2" w:rsidRPr="00057EC1" w:rsidRDefault="00801749" w:rsidP="007B3E81">
      <w:pPr>
        <w:autoSpaceDE w:val="0"/>
        <w:autoSpaceDN w:val="0"/>
        <w:adjustRightInd w:val="0"/>
        <w:rPr>
          <w:i/>
          <w:color w:val="FF0000"/>
        </w:rPr>
      </w:pPr>
      <w:r>
        <w:rPr>
          <w:i/>
          <w:noProof/>
          <w:color w:val="FF0000"/>
        </w:rPr>
        <w:drawing>
          <wp:inline distT="0" distB="0" distL="0" distR="0" wp14:anchorId="0195DE09" wp14:editId="2B9E91E2">
            <wp:extent cx="4027170" cy="4207510"/>
            <wp:effectExtent l="19050" t="19050" r="11430" b="215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Site overview.jpg"/>
                    <pic:cNvPicPr/>
                  </pic:nvPicPr>
                  <pic:blipFill rotWithShape="1">
                    <a:blip r:embed="rId53" cstate="print">
                      <a:extLst>
                        <a:ext uri="{28A0092B-C50C-407E-A947-70E740481C1C}">
                          <a14:useLocalDpi xmlns:a14="http://schemas.microsoft.com/office/drawing/2010/main" val="0"/>
                        </a:ext>
                      </a:extLst>
                    </a:blip>
                    <a:srcRect b="1470"/>
                    <a:stretch/>
                  </pic:blipFill>
                  <pic:spPr bwMode="auto">
                    <a:xfrm>
                      <a:off x="0" y="0"/>
                      <a:ext cx="4027170" cy="4207510"/>
                    </a:xfrm>
                    <a:prstGeom prst="rect">
                      <a:avLst/>
                    </a:prstGeom>
                    <a:ln w="254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bl>
      <w:tblPr>
        <w:tblStyle w:val="GuidanceTable"/>
        <w:tblW w:w="9195" w:type="dxa"/>
        <w:shd w:val="clear" w:color="auto" w:fill="DCEBDB" w:themeFill="accent1" w:themeFillTint="33"/>
        <w:tblLook w:val="04A0" w:firstRow="1" w:lastRow="0" w:firstColumn="1" w:lastColumn="0" w:noHBand="0" w:noVBand="1"/>
      </w:tblPr>
      <w:tblGrid>
        <w:gridCol w:w="1039"/>
        <w:gridCol w:w="8156"/>
      </w:tblGrid>
      <w:tr w:rsidR="005071D0" w:rsidRPr="008D181D" w:rsidTr="005C730C">
        <w:trPr>
          <w:trHeight w:val="1969"/>
        </w:trPr>
        <w:tc>
          <w:tcPr>
            <w:cnfStyle w:val="001000000000" w:firstRow="0" w:lastRow="0" w:firstColumn="1" w:lastColumn="0" w:oddVBand="0" w:evenVBand="0" w:oddHBand="0" w:evenHBand="0" w:firstRowFirstColumn="0" w:firstRowLastColumn="0" w:lastRowFirstColumn="0" w:lastRowLastColumn="0"/>
            <w:tcW w:w="1039" w:type="dxa"/>
            <w:shd w:val="clear" w:color="auto" w:fill="DCEBDB" w:themeFill="accent1" w:themeFillTint="33"/>
          </w:tcPr>
          <w:p w:rsidR="005071D0" w:rsidRPr="008D181D" w:rsidRDefault="005C730C" w:rsidP="00E420AD">
            <w:r>
              <w:rPr>
                <w:noProof/>
              </w:rPr>
              <w:lastRenderedPageBreak/>
              <mc:AlternateContent>
                <mc:Choice Requires="wpg">
                  <w:drawing>
                    <wp:anchor distT="0" distB="0" distL="114300" distR="114300" simplePos="0" relativeHeight="251672589" behindDoc="0" locked="0" layoutInCell="1" allowOverlap="1" wp14:anchorId="7C570110" wp14:editId="30D0BC92">
                      <wp:simplePos x="0" y="0"/>
                      <wp:positionH relativeFrom="column">
                        <wp:posOffset>-38100</wp:posOffset>
                      </wp:positionH>
                      <wp:positionV relativeFrom="paragraph">
                        <wp:posOffset>-104140</wp:posOffset>
                      </wp:positionV>
                      <wp:extent cx="565150" cy="819150"/>
                      <wp:effectExtent l="19050" t="0" r="25400" b="0"/>
                      <wp:wrapNone/>
                      <wp:docPr id="231" name="Group 231"/>
                      <wp:cNvGraphicFramePr/>
                      <a:graphic xmlns:a="http://schemas.openxmlformats.org/drawingml/2006/main">
                        <a:graphicData uri="http://schemas.microsoft.com/office/word/2010/wordprocessingGroup">
                          <wpg:wgp>
                            <wpg:cNvGrpSpPr/>
                            <wpg:grpSpPr>
                              <a:xfrm>
                                <a:off x="0" y="0"/>
                                <a:ext cx="565150" cy="819150"/>
                                <a:chOff x="0" y="0"/>
                                <a:chExt cx="565150" cy="819150"/>
                              </a:xfrm>
                            </wpg:grpSpPr>
                            <wps:wsp>
                              <wps:cNvPr id="232" name="Oval 232"/>
                              <wps:cNvSpPr/>
                              <wps:spPr>
                                <a:xfrm>
                                  <a:off x="0" y="142875"/>
                                  <a:ext cx="565150" cy="548005"/>
                                </a:xfrm>
                                <a:prstGeom prst="ellipse">
                                  <a:avLst/>
                                </a:prstGeom>
                                <a:solidFill>
                                  <a:schemeClr val="bg1"/>
                                </a:solid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Text Box 2"/>
                              <wps:cNvSpPr txBox="1">
                                <a:spLocks noChangeArrowheads="1"/>
                              </wps:cNvSpPr>
                              <wps:spPr bwMode="auto">
                                <a:xfrm>
                                  <a:off x="95250" y="0"/>
                                  <a:ext cx="336550" cy="819150"/>
                                </a:xfrm>
                                <a:prstGeom prst="rect">
                                  <a:avLst/>
                                </a:prstGeom>
                                <a:noFill/>
                                <a:ln w="9525">
                                  <a:noFill/>
                                  <a:miter lim="800000"/>
                                  <a:headEnd/>
                                  <a:tailEnd/>
                                </a:ln>
                              </wps:spPr>
                              <wps:txbx>
                                <w:txbxContent>
                                  <w:p w:rsidR="005B653B" w:rsidRPr="003D6E4E" w:rsidRDefault="005B653B" w:rsidP="005071D0">
                                    <w:pPr>
                                      <w:spacing w:after="0" w:line="240" w:lineRule="auto"/>
                                      <w:rPr>
                                        <w:rFonts w:ascii="Arial Rounded MT Bold" w:hAnsi="Arial Rounded MT Bold" w:cs="Arial"/>
                                        <w:color w:val="70AD47" w:themeColor="accent6"/>
                                        <w:sz w:val="88"/>
                                        <w:szCs w:val="88"/>
                                      </w:rPr>
                                    </w:pPr>
                                    <w:r w:rsidRPr="003D6E4E">
                                      <w:rPr>
                                        <w:rFonts w:ascii="Arial Rounded MT Bold" w:hAnsi="Arial Rounded MT Bold" w:cs="Arial"/>
                                        <w:color w:val="70AD47" w:themeColor="accent6"/>
                                        <w:sz w:val="88"/>
                                        <w:szCs w:val="88"/>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C570110" id="Group 231" o:spid="_x0000_s1042" style="position:absolute;margin-left:-3pt;margin-top:-8.2pt;width:44.5pt;height:64.5pt;z-index:251672589;mso-width-relative:margin;mso-height-relative:margin" coordsize="5651,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">
                      <v:oval id="Oval 232" o:spid="_x0000_s1043" style="position:absolute;top:1428;width:5651;height:5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" fillcolor="white [3212]" strokecolor="#70ad47 [3209]" strokeweight="2.25pt"/>
                      <v:shape id="_x0000_s1044" type="#_x0000_t202" style="position:absolute;left:952;width:3366;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" filled="f" stroked="f">
                        <v:textbox>
                          <w:txbxContent>
                            <w:p w:rsidR="005B653B" w:rsidRPr="003D6E4E" w:rsidRDefault="005B653B" w:rsidP="005071D0">
                              <w:pPr>
                                <w:spacing w:after="0" w:line="240" w:lineRule="auto"/>
                                <w:rPr>
                                  <w:rFonts w:ascii="Arial Rounded MT Bold" w:hAnsi="Arial Rounded MT Bold" w:cs="Arial"/>
                                  <w:color w:val="70AD47" w:themeColor="accent6"/>
                                  <w:sz w:val="88"/>
                                  <w:szCs w:val="88"/>
                                </w:rPr>
                              </w:pPr>
                              <w:r w:rsidRPr="003D6E4E">
                                <w:rPr>
                                  <w:rFonts w:ascii="Arial Rounded MT Bold" w:hAnsi="Arial Rounded MT Bold" w:cs="Arial"/>
                                  <w:color w:val="70AD47" w:themeColor="accent6"/>
                                  <w:sz w:val="88"/>
                                  <w:szCs w:val="88"/>
                                </w:rPr>
                                <w:t>!</w:t>
                              </w:r>
                            </w:p>
                          </w:txbxContent>
                        </v:textbox>
                      </v:shape>
                    </v:group>
                  </w:pict>
                </mc:Fallback>
              </mc:AlternateContent>
            </w:r>
          </w:p>
        </w:tc>
        <w:tc>
          <w:tcPr>
            <w:tcW w:w="8156" w:type="dxa"/>
            <w:shd w:val="clear" w:color="auto" w:fill="DCEBDB" w:themeFill="accent1" w:themeFillTint="33"/>
            <w:noWrap/>
          </w:tcPr>
          <w:p w:rsidR="005071D0" w:rsidRPr="008D181D" w:rsidRDefault="005071D0" w:rsidP="00E420AD">
            <w:pPr>
              <w:spacing w:before="80"/>
              <w:cnfStyle w:val="000000000000" w:firstRow="0" w:lastRow="0" w:firstColumn="0" w:lastColumn="0" w:oddVBand="0" w:evenVBand="0" w:oddHBand="0" w:evenHBand="0" w:firstRowFirstColumn="0" w:firstRowLastColumn="0" w:lastRowFirstColumn="0" w:lastRowLastColumn="0"/>
            </w:pPr>
            <w:r w:rsidRPr="008D181D">
              <w:t xml:space="preserve">The ESRI Collector for ArcGIS application (app) was developed for LLS and is also available for use by councils. The </w:t>
            </w:r>
            <w:proofErr w:type="spellStart"/>
            <w:r w:rsidRPr="008D181D">
              <w:t>ArcCollector</w:t>
            </w:r>
            <w:proofErr w:type="spellEnd"/>
            <w:r w:rsidRPr="008D181D">
              <w:t xml:space="preserve"> App requires pre-loaded assessment points that have pre-populated landscape information for the sites. This App requires an ArcGIS named user account, those interested in using this App should contact </w:t>
            </w:r>
            <w:r>
              <w:t xml:space="preserve">their local </w:t>
            </w:r>
            <w:r w:rsidRPr="008D181D">
              <w:t>LLS</w:t>
            </w:r>
            <w:r>
              <w:t xml:space="preserve"> office</w:t>
            </w:r>
            <w:r w:rsidRPr="008D181D">
              <w:t>.</w:t>
            </w:r>
          </w:p>
        </w:tc>
      </w:tr>
    </w:tbl>
    <w:tbl>
      <w:tblPr>
        <w:tblStyle w:val="GuidanceTable"/>
        <w:tblpPr w:leftFromText="180" w:rightFromText="180" w:vertAnchor="text" w:horzAnchor="margin" w:tblpY="613"/>
        <w:tblW w:w="0" w:type="auto"/>
        <w:tblLook w:val="04A0" w:firstRow="1" w:lastRow="0" w:firstColumn="1" w:lastColumn="0" w:noHBand="0" w:noVBand="1"/>
      </w:tblPr>
      <w:tblGrid>
        <w:gridCol w:w="9198"/>
      </w:tblGrid>
      <w:tr w:rsidR="00E10180" w:rsidRPr="004F3EA7" w:rsidTr="00E10180">
        <w:tc>
          <w:tcPr>
            <w:cnfStyle w:val="001000000000" w:firstRow="0" w:lastRow="0" w:firstColumn="1" w:lastColumn="0" w:oddVBand="0" w:evenVBand="0" w:oddHBand="0" w:evenHBand="0" w:firstRowFirstColumn="0" w:firstRowLastColumn="0" w:lastRowFirstColumn="0" w:lastRowLastColumn="0"/>
            <w:tcW w:w="9198" w:type="dxa"/>
            <w:noWrap/>
          </w:tcPr>
          <w:p w:rsidR="00E10180" w:rsidRDefault="00E10180" w:rsidP="00C345F5">
            <w:pPr>
              <w:pStyle w:val="Caption"/>
              <w:spacing w:before="120" w:after="120"/>
            </w:pPr>
            <w:r w:rsidRPr="004F3EA7">
              <w:t xml:space="preserve">Add an overview map showing where the different categories of vegetation are located </w:t>
            </w:r>
            <w:r>
              <w:t>within the LGA.</w:t>
            </w:r>
          </w:p>
          <w:p w:rsidR="00E420AD" w:rsidRPr="00E420AD" w:rsidRDefault="00E420AD" w:rsidP="00C345F5">
            <w:pPr>
              <w:spacing w:line="240" w:lineRule="auto"/>
            </w:pPr>
            <w:r w:rsidRPr="008D181D">
              <w:t xml:space="preserve">You can </w:t>
            </w:r>
            <w:r>
              <w:t xml:space="preserve">also </w:t>
            </w:r>
            <w:r w:rsidRPr="008D181D">
              <w:t>add other information to the mapping to build up a better picture of roadside environmental values</w:t>
            </w:r>
            <w:r>
              <w:t xml:space="preserve"> (see Lithgow example).</w:t>
            </w:r>
          </w:p>
        </w:tc>
      </w:tr>
    </w:tbl>
    <w:p w:rsidR="004F3EA7" w:rsidRDefault="004F3EA7" w:rsidP="00E420AD">
      <w:pPr>
        <w:spacing w:after="0"/>
      </w:pPr>
    </w:p>
    <w:p w:rsidR="004F3EA7" w:rsidRDefault="004F3EA7" w:rsidP="004F3EA7">
      <w:pPr>
        <w:rPr>
          <w:lang w:eastAsia="en-US"/>
        </w:rPr>
      </w:pPr>
      <w:r>
        <w:rPr>
          <w:noProof/>
        </w:rPr>
        <mc:AlternateContent>
          <mc:Choice Requires="wpg">
            <w:drawing>
              <wp:inline distT="0" distB="0" distL="0" distR="0" wp14:anchorId="1AAC9DF2" wp14:editId="7D4F5607">
                <wp:extent cx="5847080" cy="3615055"/>
                <wp:effectExtent l="0" t="0" r="1270" b="4445"/>
                <wp:docPr id="32" name="Group 32"/>
                <wp:cNvGraphicFramePr/>
                <a:graphic xmlns:a="http://schemas.openxmlformats.org/drawingml/2006/main">
                  <a:graphicData uri="http://schemas.microsoft.com/office/word/2010/wordprocessingGroup">
                    <wpg:wgp>
                      <wpg:cNvGrpSpPr/>
                      <wpg:grpSpPr>
                        <a:xfrm>
                          <a:off x="0" y="0"/>
                          <a:ext cx="5847080" cy="3615055"/>
                          <a:chOff x="0" y="0"/>
                          <a:chExt cx="5847080" cy="3615055"/>
                        </a:xfrm>
                      </wpg:grpSpPr>
                      <pic:pic xmlns:pic="http://schemas.openxmlformats.org/drawingml/2006/picture">
                        <pic:nvPicPr>
                          <pic:cNvPr id="8" name="Picture 8"/>
                          <pic:cNvPicPr>
                            <a:picLocks noChangeAspect="1"/>
                          </pic:cNvPicPr>
                        </pic:nvPicPr>
                        <pic:blipFill rotWithShape="1">
                          <a:blip r:embed="rId54">
                            <a:extLst>
                              <a:ext uri="{28A0092B-C50C-407E-A947-70E740481C1C}">
                                <a14:useLocalDpi xmlns:a14="http://schemas.microsoft.com/office/drawing/2010/main" val="0"/>
                              </a:ext>
                            </a:extLst>
                          </a:blip>
                          <a:srcRect/>
                          <a:stretch/>
                        </pic:blipFill>
                        <pic:spPr bwMode="auto">
                          <a:xfrm>
                            <a:off x="0" y="0"/>
                            <a:ext cx="5847080" cy="3615055"/>
                          </a:xfrm>
                          <a:prstGeom prst="rect">
                            <a:avLst/>
                          </a:prstGeom>
                          <a:noFill/>
                          <a:ln>
                            <a:noFill/>
                          </a:ln>
                          <a:extLst>
                            <a:ext uri="{53640926-AAD7-44D8-BBD7-CCE9431645EC}">
                              <a14:shadowObscured xmlns:a14="http://schemas.microsoft.com/office/drawing/2010/main"/>
                            </a:ext>
                          </a:extLst>
                        </pic:spPr>
                      </pic:pic>
                      <wps:wsp>
                        <wps:cNvPr id="7" name="Content Placeholder 2"/>
                        <wps:cNvSpPr>
                          <a:spLocks noGrp="1"/>
                        </wps:cNvSpPr>
                        <wps:spPr>
                          <a:xfrm>
                            <a:off x="3940629" y="827314"/>
                            <a:ext cx="1796415" cy="1031359"/>
                          </a:xfrm>
                          <a:prstGeom prst="rect">
                            <a:avLst/>
                          </a:prstGeom>
                          <a:solidFill>
                            <a:srgbClr val="FFF8E7"/>
                          </a:solidFill>
                        </wps:spPr>
                        <wps:txbx>
                          <w:txbxContent>
                            <w:p w:rsidR="005B653B" w:rsidRPr="00A155A0" w:rsidRDefault="005B653B" w:rsidP="004F3EA7">
                              <w:pPr>
                                <w:spacing w:before="120"/>
                                <w:ind w:left="130"/>
                                <w:rPr>
                                  <w:sz w:val="24"/>
                                </w:rPr>
                              </w:pPr>
                              <w:r w:rsidRPr="00A155A0">
                                <w:rPr>
                                  <w:rFonts w:asciiTheme="minorHAnsi" w:hAnsi="Calibri" w:cstheme="minorBidi"/>
                                  <w:b/>
                                  <w:bCs/>
                                  <w:color w:val="FF0000"/>
                                  <w:kern w:val="24"/>
                                  <w:sz w:val="24"/>
                                </w:rPr>
                                <w:t xml:space="preserve">RED = HIGH </w:t>
                              </w:r>
                              <w:r>
                                <w:rPr>
                                  <w:rFonts w:asciiTheme="minorHAnsi" w:hAnsi="Calibri" w:cstheme="minorBidi"/>
                                  <w:color w:val="FF0000"/>
                                  <w:kern w:val="24"/>
                                  <w:sz w:val="24"/>
                                </w:rPr>
                                <w:t>CV</w:t>
                              </w:r>
                              <w:r w:rsidRPr="00A155A0">
                                <w:rPr>
                                  <w:rFonts w:asciiTheme="minorHAnsi" w:hAnsi="Calibri" w:cstheme="minorBidi"/>
                                  <w:color w:val="FF0000"/>
                                  <w:kern w:val="24"/>
                                  <w:sz w:val="24"/>
                                </w:rPr>
                                <w:t xml:space="preserve"> </w:t>
                              </w:r>
                            </w:p>
                            <w:p w:rsidR="005B653B" w:rsidRPr="00A155A0" w:rsidRDefault="005B653B" w:rsidP="004F3EA7">
                              <w:pPr>
                                <w:spacing w:before="120"/>
                                <w:ind w:left="130"/>
                                <w:rPr>
                                  <w:sz w:val="24"/>
                                </w:rPr>
                              </w:pPr>
                              <w:r w:rsidRPr="00A155A0">
                                <w:rPr>
                                  <w:rFonts w:asciiTheme="minorHAnsi" w:hAnsi="Calibri" w:cstheme="minorBidi"/>
                                  <w:b/>
                                  <w:bCs/>
                                  <w:color w:val="FFC000"/>
                                  <w:kern w:val="24"/>
                                  <w:sz w:val="24"/>
                                </w:rPr>
                                <w:t xml:space="preserve">YELLOW = MEDIUM </w:t>
                              </w:r>
                              <w:r>
                                <w:rPr>
                                  <w:rFonts w:asciiTheme="minorHAnsi" w:hAnsi="Calibri" w:cstheme="minorBidi"/>
                                  <w:color w:val="FFC000"/>
                                  <w:kern w:val="24"/>
                                  <w:sz w:val="24"/>
                                </w:rPr>
                                <w:t>CV</w:t>
                              </w:r>
                              <w:r w:rsidRPr="00A155A0">
                                <w:rPr>
                                  <w:rFonts w:asciiTheme="minorHAnsi" w:hAnsi="Calibri" w:cstheme="minorBidi"/>
                                  <w:color w:val="FFC000"/>
                                  <w:kern w:val="24"/>
                                  <w:sz w:val="24"/>
                                </w:rPr>
                                <w:t xml:space="preserve"> </w:t>
                              </w:r>
                            </w:p>
                            <w:p w:rsidR="005B653B" w:rsidRPr="00A155A0" w:rsidRDefault="005B653B" w:rsidP="004F3EA7">
                              <w:pPr>
                                <w:spacing w:before="120"/>
                                <w:ind w:left="130"/>
                                <w:rPr>
                                  <w:sz w:val="24"/>
                                </w:rPr>
                              </w:pPr>
                              <w:r w:rsidRPr="00A155A0">
                                <w:rPr>
                                  <w:rFonts w:asciiTheme="minorHAnsi" w:hAnsi="Calibri" w:cstheme="minorBidi"/>
                                  <w:b/>
                                  <w:bCs/>
                                  <w:color w:val="00CC00"/>
                                  <w:kern w:val="24"/>
                                  <w:sz w:val="24"/>
                                </w:rPr>
                                <w:t xml:space="preserve">GREEN = LOW </w:t>
                              </w:r>
                              <w:r>
                                <w:rPr>
                                  <w:rFonts w:asciiTheme="minorHAnsi" w:hAnsi="Calibri" w:cstheme="minorBidi"/>
                                  <w:color w:val="00CC00"/>
                                  <w:kern w:val="24"/>
                                  <w:sz w:val="24"/>
                                </w:rPr>
                                <w:t>CV</w:t>
                              </w:r>
                            </w:p>
                          </w:txbxContent>
                        </wps:txbx>
                        <wps:bodyPr wrap="square">
                          <a:noAutofit/>
                        </wps:bodyPr>
                      </wps:wsp>
                    </wpg:wgp>
                  </a:graphicData>
                </a:graphic>
              </wp:inline>
            </w:drawing>
          </mc:Choice>
          <mc:Fallback>
            <w:pict>
              <v:group w14:anchorId="1AAC9DF2" id="Group 32" o:spid="_x0000_s1045" style="width:460.4pt;height:284.65pt;mso-position-horizontal-relative:char;mso-position-vertical-relative:line" coordsize="58470,361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46" type="#_x0000_t75" style="position:absolute;width:58470;height:36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">
                  <v:imagedata r:id="rId55" o:title=""/>
                </v:shape>
                <w10:anchorlock/>
              </v:group>
            </w:pict>
          </mc:Fallback>
        </mc:AlternateContent>
      </w:r>
    </w:p>
    <w:p w:rsidR="00C345F5" w:rsidRPr="009878C7" w:rsidRDefault="00C345F5" w:rsidP="00C345F5">
      <w:pPr>
        <w:pStyle w:val="Caption"/>
        <w:spacing w:before="0"/>
        <w:rPr>
          <w:color w:val="FF0000"/>
        </w:rPr>
      </w:pPr>
      <w:r w:rsidRPr="009878C7">
        <w:rPr>
          <w:color w:val="FF0000"/>
        </w:rPr>
        <w:t>(</w:t>
      </w:r>
      <w:r>
        <w:rPr>
          <w:color w:val="FF0000"/>
        </w:rPr>
        <w:t xml:space="preserve">example from </w:t>
      </w:r>
      <w:r w:rsidRPr="009878C7">
        <w:rPr>
          <w:color w:val="FF0000"/>
        </w:rPr>
        <w:t xml:space="preserve">Griffith City Council’s RVMP) </w:t>
      </w:r>
    </w:p>
    <w:p w:rsidR="00C345F5" w:rsidRPr="004F3EA7" w:rsidRDefault="00C345F5" w:rsidP="004F3EA7">
      <w:pPr>
        <w:rPr>
          <w:lang w:eastAsia="en-US"/>
        </w:rPr>
      </w:pPr>
    </w:p>
    <w:p w:rsidR="00E47035" w:rsidRPr="00E10180" w:rsidRDefault="004F3EA7" w:rsidP="00E10180">
      <w:pPr>
        <w:rPr>
          <w:lang w:eastAsia="en-US"/>
        </w:rPr>
      </w:pPr>
      <w:r w:rsidRPr="007B3E81">
        <w:rPr>
          <w:noProof/>
        </w:rPr>
        <w:lastRenderedPageBreak/>
        <w:drawing>
          <wp:inline distT="0" distB="0" distL="0" distR="0" wp14:anchorId="0F03062B" wp14:editId="67A43CF5">
            <wp:extent cx="5847080" cy="3895725"/>
            <wp:effectExtent l="0" t="0" r="127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847080" cy="3895725"/>
                    </a:xfrm>
                    <a:prstGeom prst="rect">
                      <a:avLst/>
                    </a:prstGeom>
                  </pic:spPr>
                </pic:pic>
              </a:graphicData>
            </a:graphic>
          </wp:inline>
        </w:drawing>
      </w:r>
      <w:r w:rsidR="00646CAC" w:rsidRPr="009878C7">
        <w:rPr>
          <w:color w:val="FF0000"/>
        </w:rPr>
        <w:t>(</w:t>
      </w:r>
      <w:r w:rsidR="009878C7" w:rsidRPr="009878C7">
        <w:rPr>
          <w:color w:val="FF0000"/>
        </w:rPr>
        <w:t xml:space="preserve">example from </w:t>
      </w:r>
      <w:r w:rsidR="00720054" w:rsidRPr="009878C7">
        <w:rPr>
          <w:color w:val="FF0000"/>
        </w:rPr>
        <w:t>Wagga Wagga City</w:t>
      </w:r>
      <w:r w:rsidR="00E47035" w:rsidRPr="009878C7">
        <w:rPr>
          <w:color w:val="FF0000"/>
        </w:rPr>
        <w:t xml:space="preserve"> Council’s RVMP)</w:t>
      </w:r>
    </w:p>
    <w:p w:rsidR="002E2D4A" w:rsidRDefault="004F3EA7" w:rsidP="004F3EA7">
      <w:r w:rsidRPr="004D3E5D">
        <w:rPr>
          <w:noProof/>
          <w:color w:val="262626" w:themeColor="text1" w:themeTint="D9"/>
        </w:rPr>
        <w:lastRenderedPageBreak/>
        <w:drawing>
          <wp:inline distT="0" distB="0" distL="0" distR="0" wp14:anchorId="44E21840" wp14:editId="22C36AEE">
            <wp:extent cx="5324400" cy="7822800"/>
            <wp:effectExtent l="19050" t="19050" r="10160" b="260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5324400" cy="7822800"/>
                    </a:xfrm>
                    <a:prstGeom prst="rect">
                      <a:avLst/>
                    </a:prstGeom>
                    <a:ln>
                      <a:solidFill>
                        <a:schemeClr val="bg1">
                          <a:lumMod val="50000"/>
                        </a:schemeClr>
                      </a:solidFill>
                    </a:ln>
                  </pic:spPr>
                </pic:pic>
              </a:graphicData>
            </a:graphic>
          </wp:inline>
        </w:drawing>
      </w:r>
    </w:p>
    <w:p w:rsidR="00B71E16" w:rsidRPr="00E420AD" w:rsidRDefault="00B71E16" w:rsidP="00B71E16">
      <w:pPr>
        <w:rPr>
          <w:color w:val="FF0000"/>
        </w:rPr>
      </w:pPr>
      <w:r w:rsidRPr="00E420AD">
        <w:rPr>
          <w:color w:val="FF0000"/>
        </w:rPr>
        <w:t>(</w:t>
      </w:r>
      <w:r w:rsidR="00E420AD">
        <w:rPr>
          <w:color w:val="FF0000"/>
        </w:rPr>
        <w:t xml:space="preserve">example from </w:t>
      </w:r>
      <w:r w:rsidRPr="00E420AD">
        <w:rPr>
          <w:color w:val="FF0000"/>
        </w:rPr>
        <w:t>Lithgow City Council RVMP field guide</w:t>
      </w:r>
      <w:r w:rsidR="00E420AD" w:rsidRPr="00E420AD">
        <w:rPr>
          <w:color w:val="FF0000"/>
        </w:rPr>
        <w:t>)</w:t>
      </w:r>
    </w:p>
    <w:p w:rsidR="00B71E16" w:rsidRPr="004F3EA7" w:rsidRDefault="00B71E16" w:rsidP="004F3EA7"/>
    <w:p w:rsidR="00725395" w:rsidRPr="00FF5812" w:rsidRDefault="00725395" w:rsidP="00D13C53">
      <w:pPr>
        <w:pStyle w:val="Heading1"/>
      </w:pPr>
      <w:bookmarkStart w:id="11" w:name="_Toc34051927"/>
      <w:r w:rsidRPr="00FF5812">
        <w:lastRenderedPageBreak/>
        <w:t xml:space="preserve">Roadside </w:t>
      </w:r>
      <w:r w:rsidR="008D2529">
        <w:t>E</w:t>
      </w:r>
      <w:r w:rsidRPr="00FF5812">
        <w:t xml:space="preserve">nvironmental </w:t>
      </w:r>
      <w:r w:rsidR="008D2529">
        <w:t>M</w:t>
      </w:r>
      <w:r w:rsidRPr="00FF5812">
        <w:t xml:space="preserve">anagement </w:t>
      </w:r>
      <w:r w:rsidR="008D2529">
        <w:t>P</w:t>
      </w:r>
      <w:r w:rsidRPr="00FF5812">
        <w:t xml:space="preserve">riority </w:t>
      </w:r>
      <w:r w:rsidR="008D2529">
        <w:t>S</w:t>
      </w:r>
      <w:r w:rsidRPr="00FF5812">
        <w:t>ites</w:t>
      </w:r>
      <w:bookmarkEnd w:id="11"/>
    </w:p>
    <w:tbl>
      <w:tblPr>
        <w:tblStyle w:val="GuidanceTable"/>
        <w:tblW w:w="0" w:type="auto"/>
        <w:tblLook w:val="04A0" w:firstRow="1" w:lastRow="0" w:firstColumn="1" w:lastColumn="0" w:noHBand="0" w:noVBand="1"/>
      </w:tblPr>
      <w:tblGrid>
        <w:gridCol w:w="9198"/>
      </w:tblGrid>
      <w:tr w:rsidR="008D181D" w:rsidRPr="008D181D" w:rsidTr="008D181D">
        <w:tc>
          <w:tcPr>
            <w:cnfStyle w:val="001000000000" w:firstRow="0" w:lastRow="0" w:firstColumn="1" w:lastColumn="0" w:oddVBand="0" w:evenVBand="0" w:oddHBand="0" w:evenHBand="0" w:firstRowFirstColumn="0" w:firstRowLastColumn="0" w:lastRowFirstColumn="0" w:lastRowLastColumn="0"/>
            <w:tcW w:w="9198" w:type="dxa"/>
            <w:noWrap/>
          </w:tcPr>
          <w:p w:rsidR="008D181D" w:rsidRPr="008D181D" w:rsidRDefault="008D181D" w:rsidP="00197165">
            <w:bookmarkStart w:id="12" w:name="_Hlk33617658"/>
            <w:r w:rsidRPr="008D181D">
              <w:t xml:space="preserve">Describe the process used to rank or </w:t>
            </w:r>
            <w:proofErr w:type="spellStart"/>
            <w:r w:rsidRPr="008D181D">
              <w:t>prioritise</w:t>
            </w:r>
            <w:proofErr w:type="spellEnd"/>
            <w:r w:rsidRPr="008D181D">
              <w:t xml:space="preserve"> roadsides for management.</w:t>
            </w:r>
          </w:p>
        </w:tc>
      </w:tr>
      <w:bookmarkEnd w:id="12"/>
    </w:tbl>
    <w:p w:rsidR="0090673E" w:rsidRDefault="0090673E" w:rsidP="00DE3090"/>
    <w:tbl>
      <w:tblPr>
        <w:tblStyle w:val="GuidanceTable"/>
        <w:tblW w:w="9188" w:type="dxa"/>
        <w:shd w:val="clear" w:color="auto" w:fill="DCEBDB" w:themeFill="accent1" w:themeFillTint="33"/>
        <w:tblLook w:val="04A0" w:firstRow="1" w:lastRow="0" w:firstColumn="1" w:lastColumn="0" w:noHBand="0" w:noVBand="1"/>
      </w:tblPr>
      <w:tblGrid>
        <w:gridCol w:w="922"/>
        <w:gridCol w:w="8266"/>
      </w:tblGrid>
      <w:tr w:rsidR="008E3E39" w:rsidRPr="008D181D" w:rsidTr="00863F31">
        <w:trPr>
          <w:trHeight w:val="2730"/>
        </w:trPr>
        <w:tc>
          <w:tcPr>
            <w:cnfStyle w:val="001000000000" w:firstRow="0" w:lastRow="0" w:firstColumn="1" w:lastColumn="0" w:oddVBand="0" w:evenVBand="0" w:oddHBand="0" w:evenHBand="0" w:firstRowFirstColumn="0" w:firstRowLastColumn="0" w:lastRowFirstColumn="0" w:lastRowLastColumn="0"/>
            <w:tcW w:w="922" w:type="dxa"/>
            <w:shd w:val="clear" w:color="auto" w:fill="DCEBDB" w:themeFill="accent1" w:themeFillTint="33"/>
          </w:tcPr>
          <w:p w:rsidR="008E3E39" w:rsidRPr="008D181D" w:rsidRDefault="008E3E39" w:rsidP="008E3E39">
            <w:pPr>
              <w:ind w:left="-261" w:hanging="14"/>
            </w:pPr>
            <w:r>
              <w:rPr>
                <w:noProof/>
              </w:rPr>
              <mc:AlternateContent>
                <mc:Choice Requires="wpg">
                  <w:drawing>
                    <wp:anchor distT="0" distB="0" distL="114300" distR="114300" simplePos="0" relativeHeight="251674637" behindDoc="0" locked="0" layoutInCell="1" allowOverlap="1" wp14:anchorId="46A9866B" wp14:editId="7096A457">
                      <wp:simplePos x="0" y="0"/>
                      <wp:positionH relativeFrom="column">
                        <wp:posOffset>-59055</wp:posOffset>
                      </wp:positionH>
                      <wp:positionV relativeFrom="paragraph">
                        <wp:posOffset>-319405</wp:posOffset>
                      </wp:positionV>
                      <wp:extent cx="565150" cy="819150"/>
                      <wp:effectExtent l="19050" t="0" r="25400" b="0"/>
                      <wp:wrapNone/>
                      <wp:docPr id="236" name="Group 236"/>
                      <wp:cNvGraphicFramePr/>
                      <a:graphic xmlns:a="http://schemas.openxmlformats.org/drawingml/2006/main">
                        <a:graphicData uri="http://schemas.microsoft.com/office/word/2010/wordprocessingGroup">
                          <wpg:wgp>
                            <wpg:cNvGrpSpPr/>
                            <wpg:grpSpPr>
                              <a:xfrm>
                                <a:off x="0" y="0"/>
                                <a:ext cx="565150" cy="819150"/>
                                <a:chOff x="0" y="0"/>
                                <a:chExt cx="565150" cy="819150"/>
                              </a:xfrm>
                            </wpg:grpSpPr>
                            <wps:wsp>
                              <wps:cNvPr id="246" name="Oval 246"/>
                              <wps:cNvSpPr/>
                              <wps:spPr>
                                <a:xfrm>
                                  <a:off x="0" y="142875"/>
                                  <a:ext cx="565150" cy="548005"/>
                                </a:xfrm>
                                <a:prstGeom prst="ellipse">
                                  <a:avLst/>
                                </a:prstGeom>
                                <a:solidFill>
                                  <a:schemeClr val="bg1"/>
                                </a:solid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Text Box 2"/>
                              <wps:cNvSpPr txBox="1">
                                <a:spLocks noChangeArrowheads="1"/>
                              </wps:cNvSpPr>
                              <wps:spPr bwMode="auto">
                                <a:xfrm>
                                  <a:off x="95250" y="0"/>
                                  <a:ext cx="336550" cy="819150"/>
                                </a:xfrm>
                                <a:prstGeom prst="rect">
                                  <a:avLst/>
                                </a:prstGeom>
                                <a:noFill/>
                                <a:ln w="9525">
                                  <a:noFill/>
                                  <a:miter lim="800000"/>
                                  <a:headEnd/>
                                  <a:tailEnd/>
                                </a:ln>
                              </wps:spPr>
                              <wps:txbx>
                                <w:txbxContent>
                                  <w:p w:rsidR="005B653B" w:rsidRPr="003D6E4E" w:rsidRDefault="005B653B" w:rsidP="008E3E39">
                                    <w:pPr>
                                      <w:spacing w:after="0" w:line="240" w:lineRule="auto"/>
                                      <w:rPr>
                                        <w:rFonts w:ascii="Arial Rounded MT Bold" w:hAnsi="Arial Rounded MT Bold" w:cs="Arial"/>
                                        <w:color w:val="70AD47" w:themeColor="accent6"/>
                                        <w:sz w:val="88"/>
                                        <w:szCs w:val="88"/>
                                      </w:rPr>
                                    </w:pPr>
                                    <w:r w:rsidRPr="003D6E4E">
                                      <w:rPr>
                                        <w:rFonts w:ascii="Arial Rounded MT Bold" w:hAnsi="Arial Rounded MT Bold" w:cs="Arial"/>
                                        <w:color w:val="70AD47" w:themeColor="accent6"/>
                                        <w:sz w:val="88"/>
                                        <w:szCs w:val="88"/>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6A9866B" id="Group 236" o:spid="_x0000_s1048" style="position:absolute;left:0;text-align:left;margin-left:-4.65pt;margin-top:-25.15pt;width:44.5pt;height:64.5pt;z-index:251674637;mso-position-horizontal-relative:text;mso-position-vertical-relative:text;mso-width-relative:margin;mso-height-relative:margin" coordsize="5651,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">
                      <v:oval id="Oval 246" o:spid="_x0000_s1049" style="position:absolute;top:1428;width:5651;height:5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" fillcolor="white [3212]" strokecolor="#70ad47 [3209]" strokeweight="2.25pt"/>
                      <v:shape id="_x0000_s1050" type="#_x0000_t202" style="position:absolute;left:952;width:3366;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" filled="f" stroked="f">
                        <v:textbox>
                          <w:txbxContent>
                            <w:p w:rsidR="005B653B" w:rsidRPr="003D6E4E" w:rsidRDefault="005B653B" w:rsidP="008E3E39">
                              <w:pPr>
                                <w:spacing w:after="0" w:line="240" w:lineRule="auto"/>
                                <w:rPr>
                                  <w:rFonts w:ascii="Arial Rounded MT Bold" w:hAnsi="Arial Rounded MT Bold" w:cs="Arial"/>
                                  <w:color w:val="70AD47" w:themeColor="accent6"/>
                                  <w:sz w:val="88"/>
                                  <w:szCs w:val="88"/>
                                </w:rPr>
                              </w:pPr>
                              <w:r w:rsidRPr="003D6E4E">
                                <w:rPr>
                                  <w:rFonts w:ascii="Arial Rounded MT Bold" w:hAnsi="Arial Rounded MT Bold" w:cs="Arial"/>
                                  <w:color w:val="70AD47" w:themeColor="accent6"/>
                                  <w:sz w:val="88"/>
                                  <w:szCs w:val="88"/>
                                </w:rPr>
                                <w:t>!</w:t>
                              </w:r>
                            </w:p>
                          </w:txbxContent>
                        </v:textbox>
                      </v:shape>
                    </v:group>
                  </w:pict>
                </mc:Fallback>
              </mc:AlternateContent>
            </w:r>
          </w:p>
        </w:tc>
        <w:tc>
          <w:tcPr>
            <w:tcW w:w="8266" w:type="dxa"/>
            <w:shd w:val="clear" w:color="auto" w:fill="DCEBDB" w:themeFill="accent1" w:themeFillTint="33"/>
            <w:noWrap/>
          </w:tcPr>
          <w:p w:rsidR="00863F31" w:rsidRDefault="008E3E39" w:rsidP="00863F31">
            <w:pPr>
              <w:ind w:left="175"/>
              <w:cnfStyle w:val="000000000000" w:firstRow="0" w:lastRow="0" w:firstColumn="0" w:lastColumn="0" w:oddVBand="0" w:evenVBand="0" w:oddHBand="0" w:evenHBand="0" w:firstRowFirstColumn="0" w:firstRowLastColumn="0" w:lastRowFirstColumn="0" w:lastRowLastColumn="0"/>
            </w:pPr>
            <w:r w:rsidRPr="008D181D">
              <w:t xml:space="preserve">Site </w:t>
            </w:r>
            <w:proofErr w:type="spellStart"/>
            <w:r w:rsidRPr="008D181D">
              <w:t>prioritisation</w:t>
            </w:r>
            <w:proofErr w:type="spellEnd"/>
            <w:r w:rsidRPr="008D181D">
              <w:t xml:space="preserve"> assists with determining where efforts and funding are best directed. High priority sites, in particular should be listed in the RVMP with a brief explanation of why and how they have been identified. Within these high conservation value areas, it is useful to </w:t>
            </w:r>
            <w:proofErr w:type="spellStart"/>
            <w:r w:rsidRPr="008D181D">
              <w:t>prioritise</w:t>
            </w:r>
            <w:proofErr w:type="spellEnd"/>
            <w:r w:rsidRPr="008D181D">
              <w:t xml:space="preserve"> the sites based on the range of assessment attributes. </w:t>
            </w:r>
          </w:p>
          <w:p w:rsidR="008E3E39" w:rsidRPr="008D181D" w:rsidRDefault="008E3E39" w:rsidP="00863F31">
            <w:pPr>
              <w:ind w:left="175"/>
              <w:cnfStyle w:val="000000000000" w:firstRow="0" w:lastRow="0" w:firstColumn="0" w:lastColumn="0" w:oddVBand="0" w:evenVBand="0" w:oddHBand="0" w:evenHBand="0" w:firstRowFirstColumn="0" w:firstRowLastColumn="0" w:lastRowFirstColumn="0" w:lastRowLastColumn="0"/>
            </w:pPr>
            <w:r w:rsidRPr="008D181D">
              <w:t xml:space="preserve">For example, there may be some sites that have unique or significant attributes, such as a few remaining locations for threatened species that are under threat from urban development or other issues.  An understanding of high priority sites is critical to council environmental decision-making and can also be used to determine priorities for rehabilitation.  </w:t>
            </w:r>
          </w:p>
        </w:tc>
      </w:tr>
    </w:tbl>
    <w:p w:rsidR="00CF62CA" w:rsidRDefault="00CF62CA" w:rsidP="00DE3090"/>
    <w:tbl>
      <w:tblPr>
        <w:tblStyle w:val="GuidanceTable"/>
        <w:tblW w:w="0" w:type="auto"/>
        <w:tblBorders>
          <w:top w:val="none" w:sz="0" w:space="0" w:color="auto"/>
          <w:left w:val="none" w:sz="0" w:space="0" w:color="auto"/>
          <w:bottom w:val="none" w:sz="0" w:space="0" w:color="auto"/>
          <w:right w:val="none" w:sz="0" w:space="0" w:color="auto"/>
        </w:tblBorders>
        <w:shd w:val="clear" w:color="auto" w:fill="DCEBDB" w:themeFill="accent1" w:themeFillTint="33"/>
        <w:tblLook w:val="04A0" w:firstRow="1" w:lastRow="0" w:firstColumn="1" w:lastColumn="0" w:noHBand="0" w:noVBand="1"/>
      </w:tblPr>
      <w:tblGrid>
        <w:gridCol w:w="1315"/>
        <w:gridCol w:w="7886"/>
        <w:gridCol w:w="7"/>
      </w:tblGrid>
      <w:tr w:rsidR="00CF62CA" w:rsidRPr="008D181D" w:rsidTr="00863F31">
        <w:tc>
          <w:tcPr>
            <w:cnfStyle w:val="001000000000" w:firstRow="0" w:lastRow="0" w:firstColumn="1" w:lastColumn="0" w:oddVBand="0" w:evenVBand="0" w:oddHBand="0" w:evenHBand="0" w:firstRowFirstColumn="0" w:firstRowLastColumn="0" w:lastRowFirstColumn="0" w:lastRowLastColumn="0"/>
            <w:tcW w:w="1246" w:type="dxa"/>
            <w:shd w:val="clear" w:color="auto" w:fill="DCEBDB" w:themeFill="accent1" w:themeFillTint="33"/>
          </w:tcPr>
          <w:p w:rsidR="00CF62CA" w:rsidRPr="008D181D" w:rsidRDefault="00CF62CA" w:rsidP="00C91D33">
            <w:pPr>
              <w:ind w:left="-107"/>
            </w:pPr>
            <w:r>
              <w:rPr>
                <w:noProof/>
                <w:color w:val="58A618"/>
              </w:rPr>
              <w:drawing>
                <wp:inline distT="0" distB="0" distL="0" distR="0" wp14:anchorId="3E9F882B" wp14:editId="3DEA03D4">
                  <wp:extent cx="687600" cy="709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 icon.jpg"/>
                          <pic:cNvPicPr/>
                        </pic:nvPicPr>
                        <pic:blipFill rotWithShape="1">
                          <a:blip r:embed="rId58" cstate="print">
                            <a:extLst>
                              <a:ext uri="{28A0092B-C50C-407E-A947-70E740481C1C}">
                                <a14:useLocalDpi xmlns:a14="http://schemas.microsoft.com/office/drawing/2010/main" val="0"/>
                              </a:ext>
                            </a:extLst>
                          </a:blip>
                          <a:srcRect l="27915" t="22608" r="29180" b="33108"/>
                          <a:stretch/>
                        </pic:blipFill>
                        <pic:spPr bwMode="auto">
                          <a:xfrm>
                            <a:off x="0" y="0"/>
                            <a:ext cx="687600" cy="709200"/>
                          </a:xfrm>
                          <a:prstGeom prst="rect">
                            <a:avLst/>
                          </a:prstGeom>
                          <a:ln>
                            <a:noFill/>
                          </a:ln>
                          <a:extLst>
                            <a:ext uri="{53640926-AAD7-44D8-BBD7-CCE9431645EC}">
                              <a14:shadowObscured xmlns:a14="http://schemas.microsoft.com/office/drawing/2010/main"/>
                            </a:ext>
                          </a:extLst>
                        </pic:spPr>
                      </pic:pic>
                    </a:graphicData>
                  </a:graphic>
                </wp:inline>
              </w:drawing>
            </w:r>
          </w:p>
        </w:tc>
        <w:tc>
          <w:tcPr>
            <w:tcW w:w="7897" w:type="dxa"/>
            <w:gridSpan w:val="2"/>
            <w:shd w:val="clear" w:color="auto" w:fill="DCEBDB" w:themeFill="accent1" w:themeFillTint="33"/>
            <w:noWrap/>
          </w:tcPr>
          <w:p w:rsidR="00CF62CA" w:rsidRPr="008D181D" w:rsidRDefault="00CF62CA" w:rsidP="00863F31">
            <w:pPr>
              <w:ind w:left="-179"/>
              <w:cnfStyle w:val="000000000000" w:firstRow="0" w:lastRow="0" w:firstColumn="0" w:lastColumn="0" w:oddVBand="0" w:evenVBand="0" w:oddHBand="0" w:evenHBand="0" w:firstRowFirstColumn="0" w:firstRowLastColumn="0" w:lastRowFirstColumn="0" w:lastRowLastColumn="0"/>
            </w:pPr>
            <w:r w:rsidRPr="004D3E5D">
              <w:t xml:space="preserve">An example of a system used to </w:t>
            </w:r>
            <w:proofErr w:type="spellStart"/>
            <w:r w:rsidRPr="004D3E5D">
              <w:t>prioritise</w:t>
            </w:r>
            <w:proofErr w:type="spellEnd"/>
            <w:r w:rsidRPr="004D3E5D">
              <w:t xml:space="preserve"> high conservation value sites was undertaken for Parkes Shire Council. In their case a resilience score was used to determine the recovery potential of bushland in sections of the road corridor. Development of a resilience score used an Assets versus Problems approach.</w:t>
            </w:r>
            <w:r w:rsidRPr="004D3E5D">
              <w:rPr>
                <w:color w:val="FF0000"/>
              </w:rPr>
              <w:t xml:space="preserve"> </w:t>
            </w:r>
          </w:p>
        </w:tc>
      </w:tr>
      <w:tr w:rsidR="00CF62CA" w:rsidRPr="008D181D" w:rsidTr="00863F31">
        <w:trPr>
          <w:gridAfter w:val="1"/>
          <w:wAfter w:w="7" w:type="dxa"/>
        </w:trPr>
        <w:tc>
          <w:tcPr>
            <w:cnfStyle w:val="001000000000" w:firstRow="0" w:lastRow="0" w:firstColumn="1" w:lastColumn="0" w:oddVBand="0" w:evenVBand="0" w:oddHBand="0" w:evenHBand="0" w:firstRowFirstColumn="0" w:firstRowLastColumn="0" w:lastRowFirstColumn="0" w:lastRowLastColumn="0"/>
            <w:tcW w:w="9136" w:type="dxa"/>
            <w:gridSpan w:val="2"/>
            <w:shd w:val="clear" w:color="auto" w:fill="DCEBDB" w:themeFill="accent1" w:themeFillTint="33"/>
          </w:tcPr>
          <w:p w:rsidR="00CF62CA" w:rsidRPr="004D3E5D" w:rsidRDefault="00CF62CA" w:rsidP="00CF62CA">
            <w:pPr>
              <w:autoSpaceDE w:val="0"/>
              <w:autoSpaceDN w:val="0"/>
              <w:adjustRightInd w:val="0"/>
              <w:rPr>
                <w:rFonts w:cs="Arial"/>
              </w:rPr>
            </w:pPr>
            <w:r w:rsidRPr="004D3E5D">
              <w:rPr>
                <w:rFonts w:cs="Arial"/>
              </w:rPr>
              <w:t>Assets were calculated from:</w:t>
            </w:r>
          </w:p>
          <w:p w:rsidR="00CF62CA" w:rsidRPr="004D3E5D" w:rsidRDefault="00CF62CA" w:rsidP="00CF62CA">
            <w:pPr>
              <w:pStyle w:val="ListBullet2"/>
            </w:pPr>
            <w:r w:rsidRPr="004D3E5D">
              <w:t xml:space="preserve">Vegetation Values (vegetation structure, presence of old/large trees, and corridor width), </w:t>
            </w:r>
          </w:p>
          <w:p w:rsidR="00CF62CA" w:rsidRPr="004D3E5D" w:rsidRDefault="00CF62CA" w:rsidP="00CF62CA">
            <w:pPr>
              <w:pStyle w:val="ListBullet2"/>
            </w:pPr>
            <w:r w:rsidRPr="004D3E5D">
              <w:t xml:space="preserve">Restoration Potential (groundcover </w:t>
            </w:r>
            <w:proofErr w:type="spellStart"/>
            <w:r w:rsidRPr="004D3E5D">
              <w:t>nativeness</w:t>
            </w:r>
            <w:proofErr w:type="spellEnd"/>
            <w:r w:rsidRPr="004D3E5D">
              <w:t xml:space="preserve"> and presence of tree seedlings), and</w:t>
            </w:r>
          </w:p>
          <w:p w:rsidR="00CF62CA" w:rsidRPr="00DE3090" w:rsidRDefault="00CF62CA" w:rsidP="00CF62CA">
            <w:pPr>
              <w:pStyle w:val="ListBullet2"/>
            </w:pPr>
            <w:r w:rsidRPr="004D3E5D">
              <w:t xml:space="preserve">Habitat Values (logs, rocks, wetlands, creeks </w:t>
            </w:r>
            <w:proofErr w:type="spellStart"/>
            <w:r w:rsidRPr="004D3E5D">
              <w:t>etc</w:t>
            </w:r>
            <w:proofErr w:type="spellEnd"/>
            <w:r w:rsidRPr="004D3E5D">
              <w:t>).</w:t>
            </w:r>
          </w:p>
          <w:p w:rsidR="00CF62CA" w:rsidRPr="004D3E5D" w:rsidRDefault="00CF62CA" w:rsidP="00CF62CA">
            <w:pPr>
              <w:autoSpaceDE w:val="0"/>
              <w:autoSpaceDN w:val="0"/>
              <w:adjustRightInd w:val="0"/>
              <w:rPr>
                <w:rFonts w:cs="Arial"/>
              </w:rPr>
            </w:pPr>
            <w:r w:rsidRPr="004D3E5D">
              <w:rPr>
                <w:rFonts w:cs="Arial"/>
              </w:rPr>
              <w:t>Problems were calculated from:</w:t>
            </w:r>
          </w:p>
          <w:p w:rsidR="00CF62CA" w:rsidRPr="004D3E5D" w:rsidRDefault="00CF62CA" w:rsidP="00CF62CA">
            <w:pPr>
              <w:pStyle w:val="ListBullet2"/>
            </w:pPr>
            <w:r w:rsidRPr="004D3E5D">
              <w:t xml:space="preserve">Weed Cover (woody weeds and </w:t>
            </w:r>
            <w:proofErr w:type="spellStart"/>
            <w:r w:rsidRPr="004D3E5D">
              <w:t>groundlayer</w:t>
            </w:r>
            <w:proofErr w:type="spellEnd"/>
            <w:r w:rsidRPr="004D3E5D">
              <w:t xml:space="preserve"> weeds) and </w:t>
            </w:r>
          </w:p>
          <w:p w:rsidR="00CF62CA" w:rsidRPr="00DE3090" w:rsidRDefault="00CF62CA" w:rsidP="00CF62CA">
            <w:pPr>
              <w:pStyle w:val="ListBullet2"/>
            </w:pPr>
            <w:r w:rsidRPr="004D3E5D">
              <w:t xml:space="preserve">Road management issues. </w:t>
            </w:r>
          </w:p>
          <w:p w:rsidR="00CF62CA" w:rsidRPr="004D3E5D" w:rsidRDefault="00CF62CA" w:rsidP="00CF62CA">
            <w:pPr>
              <w:autoSpaceDE w:val="0"/>
              <w:autoSpaceDN w:val="0"/>
              <w:adjustRightInd w:val="0"/>
              <w:rPr>
                <w:rFonts w:cs="Arial"/>
                <w:color w:val="262626" w:themeColor="text1" w:themeTint="D9"/>
              </w:rPr>
            </w:pPr>
            <w:r w:rsidRPr="004D3E5D">
              <w:rPr>
                <w:rFonts w:cs="Arial"/>
                <w:color w:val="262626" w:themeColor="text1" w:themeTint="D9"/>
              </w:rPr>
              <w:t xml:space="preserve">The Recovery Score was then calculated by subtracting the total Problems score from the total Assets score. </w:t>
            </w:r>
          </w:p>
          <w:p w:rsidR="00CF62CA" w:rsidRPr="004D3E5D" w:rsidRDefault="00CF62CA" w:rsidP="00CF62CA">
            <w:pPr>
              <w:pStyle w:val="ListBullet2"/>
            </w:pPr>
            <w:r w:rsidRPr="004D3E5D">
              <w:t>Recovery Score = Total Asset Score – Total Problem Score</w:t>
            </w:r>
          </w:p>
          <w:p w:rsidR="00CF62CA" w:rsidRDefault="00CF62CA" w:rsidP="00CF62CA">
            <w:pPr>
              <w:autoSpaceDE w:val="0"/>
              <w:autoSpaceDN w:val="0"/>
              <w:adjustRightInd w:val="0"/>
              <w:rPr>
                <w:rFonts w:cs="Arial"/>
                <w:color w:val="262626" w:themeColor="text1" w:themeTint="D9"/>
              </w:rPr>
            </w:pPr>
            <w:r w:rsidRPr="004D3E5D">
              <w:rPr>
                <w:rFonts w:cs="Arial"/>
                <w:color w:val="262626" w:themeColor="text1" w:themeTint="D9"/>
              </w:rPr>
              <w:t xml:space="preserve">If the result was a negative value the roadside vegetation in that location has more problems </w:t>
            </w:r>
            <w:proofErr w:type="spellStart"/>
            <w:r w:rsidRPr="004D3E5D">
              <w:rPr>
                <w:rFonts w:cs="Arial"/>
                <w:color w:val="262626" w:themeColor="text1" w:themeTint="D9"/>
              </w:rPr>
              <w:t>then</w:t>
            </w:r>
            <w:proofErr w:type="spellEnd"/>
            <w:r w:rsidRPr="004D3E5D">
              <w:rPr>
                <w:rFonts w:cs="Arial"/>
                <w:color w:val="262626" w:themeColor="text1" w:themeTint="D9"/>
              </w:rPr>
              <w:t xml:space="preserve"> assets, and a very limited recovery potential. If the result was a positive value then the roadside vegetation in that location has a positive recovery potential. The size of the Recovery Score (positive or negative) gives a comparative indication of the recovery potential for ea</w:t>
            </w:r>
            <w:r>
              <w:rPr>
                <w:rFonts w:cs="Arial"/>
                <w:color w:val="262626" w:themeColor="text1" w:themeTint="D9"/>
              </w:rPr>
              <w:t>ch area of roadside vegetation.</w:t>
            </w:r>
            <w:r w:rsidRPr="004D3E5D">
              <w:rPr>
                <w:rFonts w:cs="Arial"/>
                <w:color w:val="262626" w:themeColor="text1" w:themeTint="D9"/>
              </w:rPr>
              <w:t xml:space="preserve"> </w:t>
            </w:r>
          </w:p>
          <w:p w:rsidR="00CF62CA" w:rsidRPr="00CF62CA" w:rsidRDefault="00CF62CA" w:rsidP="003F613B">
            <w:pPr>
              <w:autoSpaceDE w:val="0"/>
              <w:autoSpaceDN w:val="0"/>
              <w:adjustRightInd w:val="0"/>
              <w:rPr>
                <w:rFonts w:cs="Arial"/>
                <w:color w:val="262626" w:themeColor="text1" w:themeTint="D9"/>
              </w:rPr>
            </w:pPr>
            <w:r w:rsidRPr="004D3E5D">
              <w:rPr>
                <w:rFonts w:cs="Arial"/>
                <w:color w:val="262626" w:themeColor="text1" w:themeTint="D9"/>
              </w:rPr>
              <w:t xml:space="preserve">A combination of Conservation Value (HCV, MCV, LCV) and Recovery Score was used to </w:t>
            </w:r>
            <w:proofErr w:type="spellStart"/>
            <w:r w:rsidRPr="004D3E5D">
              <w:rPr>
                <w:rFonts w:cs="Arial"/>
                <w:color w:val="262626" w:themeColor="text1" w:themeTint="D9"/>
              </w:rPr>
              <w:t>prioritise</w:t>
            </w:r>
            <w:proofErr w:type="spellEnd"/>
            <w:r w:rsidRPr="004D3E5D">
              <w:rPr>
                <w:rFonts w:cs="Arial"/>
                <w:color w:val="262626" w:themeColor="text1" w:themeTint="D9"/>
              </w:rPr>
              <w:t xml:space="preserve"> roads for rehabilitation work in roadside vegetation. Roads with HCV vegetation </w:t>
            </w:r>
            <w:r w:rsidRPr="004D3E5D">
              <w:rPr>
                <w:rFonts w:cs="Arial"/>
                <w:color w:val="262626" w:themeColor="text1" w:themeTint="D9"/>
              </w:rPr>
              <w:lastRenderedPageBreak/>
              <w:t>and a higher Recovery Score got the highest priority for ongoing maintenance. These were added to the shire’s list of Significant Roadside Environment Areas (SREAs) and were signposted at each end</w:t>
            </w:r>
            <w:r>
              <w:rPr>
                <w:rFonts w:cs="Arial"/>
                <w:color w:val="262626" w:themeColor="text1" w:themeTint="D9"/>
              </w:rPr>
              <w:t>.</w:t>
            </w:r>
          </w:p>
        </w:tc>
      </w:tr>
    </w:tbl>
    <w:p w:rsidR="00CF62CA" w:rsidRDefault="00CF62CA" w:rsidP="00021403">
      <w:pPr>
        <w:autoSpaceDE w:val="0"/>
        <w:autoSpaceDN w:val="0"/>
        <w:adjustRightInd w:val="0"/>
        <w:rPr>
          <w:rFonts w:cs="Arial"/>
          <w:color w:val="262626" w:themeColor="text1" w:themeTint="D9"/>
        </w:rPr>
      </w:pPr>
    </w:p>
    <w:tbl>
      <w:tblPr>
        <w:tblStyle w:val="GuidanceTable"/>
        <w:tblW w:w="0" w:type="auto"/>
        <w:tblLook w:val="04A0" w:firstRow="1" w:lastRow="0" w:firstColumn="1" w:lastColumn="0" w:noHBand="0" w:noVBand="1"/>
      </w:tblPr>
      <w:tblGrid>
        <w:gridCol w:w="9198"/>
      </w:tblGrid>
      <w:tr w:rsidR="008D181D" w:rsidRPr="008D181D" w:rsidTr="008D181D">
        <w:tc>
          <w:tcPr>
            <w:cnfStyle w:val="001000000000" w:firstRow="0" w:lastRow="0" w:firstColumn="1" w:lastColumn="0" w:oddVBand="0" w:evenVBand="0" w:oddHBand="0" w:evenHBand="0" w:firstRowFirstColumn="0" w:firstRowLastColumn="0" w:lastRowFirstColumn="0" w:lastRowLastColumn="0"/>
            <w:tcW w:w="9198" w:type="dxa"/>
            <w:noWrap/>
          </w:tcPr>
          <w:p w:rsidR="008D181D" w:rsidRPr="008D181D" w:rsidRDefault="008D181D" w:rsidP="00197165">
            <w:r w:rsidRPr="008D181D">
              <w:t xml:space="preserve">The </w:t>
            </w:r>
            <w:hyperlink r:id="rId59" w:history="1">
              <w:r w:rsidRPr="008D181D">
                <w:rPr>
                  <w:rStyle w:val="Hyperlink"/>
                </w:rPr>
                <w:t>SREA sign template</w:t>
              </w:r>
            </w:hyperlink>
            <w:r w:rsidRPr="008D181D">
              <w:t xml:space="preserve"> can be used by councils to identify their high priority sites. </w:t>
            </w:r>
          </w:p>
        </w:tc>
      </w:tr>
      <w:tr w:rsidR="008D181D" w:rsidRPr="008D181D" w:rsidTr="008D181D">
        <w:tc>
          <w:tcPr>
            <w:cnfStyle w:val="001000000000" w:firstRow="0" w:lastRow="0" w:firstColumn="1" w:lastColumn="0" w:oddVBand="0" w:evenVBand="0" w:oddHBand="0" w:evenHBand="0" w:firstRowFirstColumn="0" w:firstRowLastColumn="0" w:lastRowFirstColumn="0" w:lastRowLastColumn="0"/>
            <w:tcW w:w="9198" w:type="dxa"/>
            <w:noWrap/>
          </w:tcPr>
          <w:p w:rsidR="008D181D" w:rsidRPr="008D181D" w:rsidRDefault="008D181D" w:rsidP="00197165">
            <w:r w:rsidRPr="008D181D">
              <w:t>Other councils have used guidepost markers to provide information about roadside values or issues.</w:t>
            </w:r>
          </w:p>
        </w:tc>
      </w:tr>
    </w:tbl>
    <w:p w:rsidR="00D068C7" w:rsidRPr="00CF62CA" w:rsidRDefault="008D181D" w:rsidP="008D181D">
      <w:pPr>
        <w:pStyle w:val="Caption"/>
        <w:rPr>
          <w:color w:val="FF0000"/>
        </w:rPr>
      </w:pPr>
      <w:r w:rsidRPr="00CF62CA">
        <w:rPr>
          <w:noProof/>
          <w:color w:val="FF0000"/>
        </w:rPr>
        <w:drawing>
          <wp:anchor distT="0" distB="0" distL="114300" distR="114300" simplePos="0" relativeHeight="251655174" behindDoc="0" locked="0" layoutInCell="1" allowOverlap="1" wp14:anchorId="6B30195D" wp14:editId="55A1ADE9">
            <wp:simplePos x="0" y="0"/>
            <wp:positionH relativeFrom="column">
              <wp:posOffset>3512185</wp:posOffset>
            </wp:positionH>
            <wp:positionV relativeFrom="paragraph">
              <wp:posOffset>107950</wp:posOffset>
            </wp:positionV>
            <wp:extent cx="2399030" cy="1799590"/>
            <wp:effectExtent l="0" t="0" r="127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9903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62CA">
        <w:rPr>
          <w:noProof/>
          <w:color w:val="FF0000"/>
        </w:rPr>
        <w:drawing>
          <wp:anchor distT="0" distB="0" distL="114300" distR="114300" simplePos="0" relativeHeight="251655173" behindDoc="0" locked="0" layoutInCell="1" allowOverlap="1" wp14:anchorId="1B87974C" wp14:editId="3699B1F1">
            <wp:simplePos x="0" y="0"/>
            <wp:positionH relativeFrom="column">
              <wp:posOffset>2390775</wp:posOffset>
            </wp:positionH>
            <wp:positionV relativeFrom="paragraph">
              <wp:posOffset>119380</wp:posOffset>
            </wp:positionV>
            <wp:extent cx="1123950" cy="1798320"/>
            <wp:effectExtent l="0" t="0" r="0" b="0"/>
            <wp:wrapTopAndBottom/>
            <wp:docPr id="12" name="Picture 6">
              <a:extLst xmlns:a="http://schemas.openxmlformats.org/drawingml/2006/main">
                <a:ext uri="{FF2B5EF4-FFF2-40B4-BE49-F238E27FC236}">
                  <a16:creationId xmlns:a16="http://schemas.microsoft.com/office/drawing/2014/main" id="{05F9998F-8B78-4639-90F9-DB030E6EDD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a:extLst>
                        <a:ext uri="{FF2B5EF4-FFF2-40B4-BE49-F238E27FC236}">
                          <a16:creationId xmlns:a16="http://schemas.microsoft.com/office/drawing/2014/main" id="{05F9998F-8B78-4639-90F9-DB030E6EDDD1}"/>
                        </a:ext>
                      </a:extLst>
                    </pic:cNvPr>
                    <pic:cNvPicPr>
                      <a:picLocks noChangeAspect="1"/>
                    </pic:cNvPicPr>
                  </pic:nvPicPr>
                  <pic:blipFill rotWithShape="1">
                    <a:blip r:embed="rId61"/>
                    <a:srcRect t="16992"/>
                    <a:stretch/>
                  </pic:blipFill>
                  <pic:spPr bwMode="auto">
                    <a:xfrm>
                      <a:off x="0" y="0"/>
                      <a:ext cx="1123950" cy="1798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62CA">
        <w:rPr>
          <w:noProof/>
          <w:color w:val="FF0000"/>
        </w:rPr>
        <w:drawing>
          <wp:anchor distT="0" distB="0" distL="114300" distR="114300" simplePos="0" relativeHeight="251655172" behindDoc="0" locked="0" layoutInCell="1" allowOverlap="1" wp14:anchorId="1A970A83" wp14:editId="414C2C6A">
            <wp:simplePos x="0" y="0"/>
            <wp:positionH relativeFrom="column">
              <wp:posOffset>-3720</wp:posOffset>
            </wp:positionH>
            <wp:positionV relativeFrom="paragraph">
              <wp:posOffset>108495</wp:posOffset>
            </wp:positionV>
            <wp:extent cx="2399665" cy="1799590"/>
            <wp:effectExtent l="0" t="0" r="635" b="0"/>
            <wp:wrapTopAndBottom/>
            <wp:docPr id="6148" name="Picture 4" descr="D:\CW roads training\PHOTOS\rylstone dec 2012 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D:\CW roads training\PHOTOS\rylstone dec 2012 08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pic:spPr>
                </pic:pic>
              </a:graphicData>
            </a:graphic>
            <wp14:sizeRelH relativeFrom="page">
              <wp14:pctWidth>0</wp14:pctWidth>
            </wp14:sizeRelH>
            <wp14:sizeRelV relativeFrom="page">
              <wp14:pctHeight>0</wp14:pctHeight>
            </wp14:sizeRelV>
          </wp:anchor>
        </w:drawing>
      </w:r>
      <w:r w:rsidR="00D068C7" w:rsidRPr="00CF62CA">
        <w:rPr>
          <w:color w:val="FF0000"/>
        </w:rPr>
        <w:t>(left: HCV and threatened species marker</w:t>
      </w:r>
      <w:r w:rsidR="00C917E9" w:rsidRPr="00CF62CA">
        <w:rPr>
          <w:color w:val="FF0000"/>
        </w:rPr>
        <w:t xml:space="preserve"> (</w:t>
      </w:r>
      <w:r w:rsidR="00D068C7" w:rsidRPr="00CF62CA">
        <w:rPr>
          <w:color w:val="FF0000"/>
        </w:rPr>
        <w:t>Mid</w:t>
      </w:r>
      <w:r w:rsidR="00CF62CA">
        <w:rPr>
          <w:color w:val="FF0000"/>
        </w:rPr>
        <w:t>-</w:t>
      </w:r>
      <w:r w:rsidR="00D068C7" w:rsidRPr="00CF62CA">
        <w:rPr>
          <w:color w:val="FF0000"/>
        </w:rPr>
        <w:t>Western Regional Council</w:t>
      </w:r>
      <w:r w:rsidR="00C917E9" w:rsidRPr="00CF62CA">
        <w:rPr>
          <w:color w:val="FF0000"/>
        </w:rPr>
        <w:t>)</w:t>
      </w:r>
      <w:r w:rsidR="00D068C7" w:rsidRPr="00CF62CA">
        <w:rPr>
          <w:color w:val="FF0000"/>
        </w:rPr>
        <w:t xml:space="preserve">; centre: </w:t>
      </w:r>
      <w:r w:rsidR="003C78F6" w:rsidRPr="00CF62CA">
        <w:rPr>
          <w:color w:val="FF0000"/>
        </w:rPr>
        <w:t>Priority Weed (</w:t>
      </w:r>
      <w:r w:rsidR="00D068C7" w:rsidRPr="00CF62CA">
        <w:rPr>
          <w:color w:val="FF0000"/>
        </w:rPr>
        <w:t>Tiger Pear</w:t>
      </w:r>
      <w:r w:rsidR="003C78F6" w:rsidRPr="00CF62CA">
        <w:rPr>
          <w:color w:val="FF0000"/>
        </w:rPr>
        <w:t>)</w:t>
      </w:r>
      <w:r w:rsidR="00D068C7" w:rsidRPr="00CF62CA">
        <w:rPr>
          <w:color w:val="FF0000"/>
        </w:rPr>
        <w:t xml:space="preserve"> warning</w:t>
      </w:r>
      <w:r w:rsidR="00C917E9" w:rsidRPr="00CF62CA">
        <w:rPr>
          <w:color w:val="FF0000"/>
        </w:rPr>
        <w:t xml:space="preserve"> (</w:t>
      </w:r>
      <w:r w:rsidR="00D068C7" w:rsidRPr="00CF62CA">
        <w:rPr>
          <w:color w:val="FF0000"/>
        </w:rPr>
        <w:t>Parkes Shire Council</w:t>
      </w:r>
      <w:r w:rsidR="00C917E9" w:rsidRPr="00CF62CA">
        <w:rPr>
          <w:color w:val="FF0000"/>
        </w:rPr>
        <w:t>)</w:t>
      </w:r>
      <w:r w:rsidR="00D068C7" w:rsidRPr="00CF62CA">
        <w:rPr>
          <w:color w:val="FF0000"/>
        </w:rPr>
        <w:t>; right: H</w:t>
      </w:r>
      <w:r w:rsidR="0021471F" w:rsidRPr="00CF62CA">
        <w:rPr>
          <w:color w:val="FF0000"/>
        </w:rPr>
        <w:t xml:space="preserve">igh </w:t>
      </w:r>
      <w:r w:rsidR="00D068C7" w:rsidRPr="00CF62CA">
        <w:rPr>
          <w:color w:val="FF0000"/>
        </w:rPr>
        <w:t>C</w:t>
      </w:r>
      <w:r w:rsidR="0021471F" w:rsidRPr="00CF62CA">
        <w:rPr>
          <w:color w:val="FF0000"/>
        </w:rPr>
        <w:t xml:space="preserve">onservation </w:t>
      </w:r>
      <w:r w:rsidR="00D068C7" w:rsidRPr="00CF62CA">
        <w:rPr>
          <w:color w:val="FF0000"/>
        </w:rPr>
        <w:t>V</w:t>
      </w:r>
      <w:r w:rsidR="0021471F" w:rsidRPr="00CF62CA">
        <w:rPr>
          <w:color w:val="FF0000"/>
        </w:rPr>
        <w:t>alue</w:t>
      </w:r>
      <w:r w:rsidR="00D068C7" w:rsidRPr="00CF62CA">
        <w:rPr>
          <w:color w:val="FF0000"/>
        </w:rPr>
        <w:t xml:space="preserve"> </w:t>
      </w:r>
      <w:r w:rsidR="0021471F" w:rsidRPr="00CF62CA">
        <w:rPr>
          <w:color w:val="FF0000"/>
        </w:rPr>
        <w:t>area</w:t>
      </w:r>
      <w:r w:rsidR="00C917E9" w:rsidRPr="00CF62CA">
        <w:rPr>
          <w:color w:val="FF0000"/>
        </w:rPr>
        <w:t xml:space="preserve"> (</w:t>
      </w:r>
      <w:r w:rsidR="00D068C7" w:rsidRPr="00CF62CA">
        <w:rPr>
          <w:color w:val="FF0000"/>
        </w:rPr>
        <w:t>Bathurst Regional Council)</w:t>
      </w:r>
      <w:r w:rsidR="00C917E9" w:rsidRPr="00CF62CA">
        <w:rPr>
          <w:color w:val="FF0000"/>
        </w:rPr>
        <w:t>).</w:t>
      </w:r>
      <w:r w:rsidR="0021471F" w:rsidRPr="00CF62CA">
        <w:rPr>
          <w:color w:val="FF0000"/>
        </w:rPr>
        <w:t xml:space="preserve"> </w:t>
      </w:r>
    </w:p>
    <w:p w:rsidR="00725395" w:rsidRDefault="00725395" w:rsidP="00D13C53">
      <w:pPr>
        <w:pStyle w:val="Heading1"/>
      </w:pPr>
      <w:bookmarkStart w:id="13" w:name="_Toc34051928"/>
      <w:r w:rsidRPr="00FF5812">
        <w:lastRenderedPageBreak/>
        <w:t xml:space="preserve">Management </w:t>
      </w:r>
      <w:r w:rsidR="008D2529">
        <w:t>A</w:t>
      </w:r>
      <w:r w:rsidRPr="00FF5812">
        <w:t xml:space="preserve">ction </w:t>
      </w:r>
      <w:r w:rsidR="008D2529">
        <w:t>P</w:t>
      </w:r>
      <w:r w:rsidRPr="00FF5812">
        <w:t>lan</w:t>
      </w:r>
      <w:bookmarkEnd w:id="13"/>
    </w:p>
    <w:tbl>
      <w:tblPr>
        <w:tblStyle w:val="GuidanceTable"/>
        <w:tblW w:w="0" w:type="auto"/>
        <w:tblLook w:val="04A0" w:firstRow="1" w:lastRow="0" w:firstColumn="1" w:lastColumn="0" w:noHBand="0" w:noVBand="1"/>
      </w:tblPr>
      <w:tblGrid>
        <w:gridCol w:w="9198"/>
      </w:tblGrid>
      <w:tr w:rsidR="00DB36EA" w:rsidRPr="008D181D" w:rsidTr="005B653B">
        <w:tc>
          <w:tcPr>
            <w:cnfStyle w:val="001000000000" w:firstRow="0" w:lastRow="0" w:firstColumn="1" w:lastColumn="0" w:oddVBand="0" w:evenVBand="0" w:oddHBand="0" w:evenHBand="0" w:firstRowFirstColumn="0" w:firstRowLastColumn="0" w:lastRowFirstColumn="0" w:lastRowLastColumn="0"/>
            <w:tcW w:w="9198" w:type="dxa"/>
            <w:noWrap/>
          </w:tcPr>
          <w:p w:rsidR="00DB36EA" w:rsidRPr="008D181D" w:rsidRDefault="00DB36EA" w:rsidP="005B653B">
            <w:r w:rsidRPr="008D181D">
              <w:t>De</w:t>
            </w:r>
            <w:r>
              <w:t xml:space="preserve">tail the </w:t>
            </w:r>
            <w:r w:rsidRPr="008D181D">
              <w:t>management</w:t>
            </w:r>
            <w:r>
              <w:t xml:space="preserve"> actions that will be undertaken to achieve the RVMP objectives</w:t>
            </w:r>
            <w:r w:rsidRPr="008D181D">
              <w:t>.</w:t>
            </w:r>
          </w:p>
        </w:tc>
      </w:tr>
    </w:tbl>
    <w:p w:rsidR="008E3A1D" w:rsidRPr="00DB36EA" w:rsidRDefault="008E3A1D" w:rsidP="00DB36EA">
      <w:pPr>
        <w:rPr>
          <w:lang w:eastAsia="en-US"/>
        </w:rPr>
      </w:pPr>
    </w:p>
    <w:tbl>
      <w:tblPr>
        <w:tblStyle w:val="GuidanceTable"/>
        <w:tblW w:w="0" w:type="auto"/>
        <w:shd w:val="clear" w:color="auto" w:fill="E2EFD9" w:themeFill="accent6" w:themeFillTint="33"/>
        <w:tblLook w:val="04A0" w:firstRow="1" w:lastRow="0" w:firstColumn="1" w:lastColumn="0" w:noHBand="0" w:noVBand="1"/>
      </w:tblPr>
      <w:tblGrid>
        <w:gridCol w:w="346"/>
        <w:gridCol w:w="8852"/>
      </w:tblGrid>
      <w:tr w:rsidR="00DB36EA" w:rsidRPr="008D181D" w:rsidTr="00DB36EA">
        <w:tc>
          <w:tcPr>
            <w:cnfStyle w:val="001000000000" w:firstRow="0" w:lastRow="0" w:firstColumn="1" w:lastColumn="0" w:oddVBand="0" w:evenVBand="0" w:oddHBand="0" w:evenHBand="0" w:firstRowFirstColumn="0" w:firstRowLastColumn="0" w:lastRowFirstColumn="0" w:lastRowLastColumn="0"/>
            <w:tcW w:w="346" w:type="dxa"/>
            <w:shd w:val="clear" w:color="auto" w:fill="E2EFD9" w:themeFill="accent6" w:themeFillTint="33"/>
          </w:tcPr>
          <w:p w:rsidR="00DB36EA" w:rsidRPr="008D181D" w:rsidRDefault="00DB36EA" w:rsidP="00197165">
            <w:r>
              <w:rPr>
                <w:noProof/>
              </w:rPr>
              <mc:AlternateContent>
                <mc:Choice Requires="wpg">
                  <w:drawing>
                    <wp:anchor distT="0" distB="0" distL="114300" distR="114300" simplePos="0" relativeHeight="251676685" behindDoc="0" locked="0" layoutInCell="1" allowOverlap="1" wp14:anchorId="46A9866B" wp14:editId="7096A457">
                      <wp:simplePos x="0" y="0"/>
                      <wp:positionH relativeFrom="column">
                        <wp:posOffset>-17145</wp:posOffset>
                      </wp:positionH>
                      <wp:positionV relativeFrom="paragraph">
                        <wp:posOffset>-66040</wp:posOffset>
                      </wp:positionV>
                      <wp:extent cx="565150" cy="819150"/>
                      <wp:effectExtent l="19050" t="0" r="25400" b="0"/>
                      <wp:wrapNone/>
                      <wp:docPr id="248" name="Group 248"/>
                      <wp:cNvGraphicFramePr/>
                      <a:graphic xmlns:a="http://schemas.openxmlformats.org/drawingml/2006/main">
                        <a:graphicData uri="http://schemas.microsoft.com/office/word/2010/wordprocessingGroup">
                          <wpg:wgp>
                            <wpg:cNvGrpSpPr/>
                            <wpg:grpSpPr>
                              <a:xfrm>
                                <a:off x="0" y="0"/>
                                <a:ext cx="565150" cy="819150"/>
                                <a:chOff x="0" y="0"/>
                                <a:chExt cx="565150" cy="819150"/>
                              </a:xfrm>
                            </wpg:grpSpPr>
                            <wps:wsp>
                              <wps:cNvPr id="249" name="Oval 249"/>
                              <wps:cNvSpPr/>
                              <wps:spPr>
                                <a:xfrm>
                                  <a:off x="0" y="142875"/>
                                  <a:ext cx="565150" cy="548005"/>
                                </a:xfrm>
                                <a:prstGeom prst="ellipse">
                                  <a:avLst/>
                                </a:prstGeom>
                                <a:solidFill>
                                  <a:schemeClr val="bg1"/>
                                </a:solid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Text Box 2"/>
                              <wps:cNvSpPr txBox="1">
                                <a:spLocks noChangeArrowheads="1"/>
                              </wps:cNvSpPr>
                              <wps:spPr bwMode="auto">
                                <a:xfrm>
                                  <a:off x="95250" y="0"/>
                                  <a:ext cx="336550" cy="819150"/>
                                </a:xfrm>
                                <a:prstGeom prst="rect">
                                  <a:avLst/>
                                </a:prstGeom>
                                <a:noFill/>
                                <a:ln w="9525">
                                  <a:noFill/>
                                  <a:miter lim="800000"/>
                                  <a:headEnd/>
                                  <a:tailEnd/>
                                </a:ln>
                              </wps:spPr>
                              <wps:txbx>
                                <w:txbxContent>
                                  <w:p w:rsidR="005B653B" w:rsidRPr="003D6E4E" w:rsidRDefault="005B653B" w:rsidP="00DB36EA">
                                    <w:pPr>
                                      <w:spacing w:after="0" w:line="240" w:lineRule="auto"/>
                                      <w:rPr>
                                        <w:rFonts w:ascii="Arial Rounded MT Bold" w:hAnsi="Arial Rounded MT Bold" w:cs="Arial"/>
                                        <w:color w:val="70AD47" w:themeColor="accent6"/>
                                        <w:sz w:val="88"/>
                                        <w:szCs w:val="88"/>
                                      </w:rPr>
                                    </w:pPr>
                                    <w:r w:rsidRPr="003D6E4E">
                                      <w:rPr>
                                        <w:rFonts w:ascii="Arial Rounded MT Bold" w:hAnsi="Arial Rounded MT Bold" w:cs="Arial"/>
                                        <w:color w:val="70AD47" w:themeColor="accent6"/>
                                        <w:sz w:val="88"/>
                                        <w:szCs w:val="88"/>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6A9866B" id="Group 248" o:spid="_x0000_s1051" style="position:absolute;margin-left:-1.35pt;margin-top:-5.2pt;width:44.5pt;height:64.5pt;z-index:251676685;mso-position-horizontal-relative:text;mso-position-vertical-relative:text;mso-width-relative:margin;mso-height-relative:margin" coordsize="5651,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">
                      <v:oval id="Oval 249" o:spid="_x0000_s1052" style="position:absolute;top:1428;width:5651;height:5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" fillcolor="white [3212]" strokecolor="#70ad47 [3209]" strokeweight="2.25pt"/>
                      <v:shape id="_x0000_s1053" type="#_x0000_t202" style="position:absolute;left:952;width:3366;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" filled="f" stroked="f">
                        <v:textbox>
                          <w:txbxContent>
                            <w:p w:rsidR="005B653B" w:rsidRPr="003D6E4E" w:rsidRDefault="005B653B" w:rsidP="00DB36EA">
                              <w:pPr>
                                <w:spacing w:after="0" w:line="240" w:lineRule="auto"/>
                                <w:rPr>
                                  <w:rFonts w:ascii="Arial Rounded MT Bold" w:hAnsi="Arial Rounded MT Bold" w:cs="Arial"/>
                                  <w:color w:val="70AD47" w:themeColor="accent6"/>
                                  <w:sz w:val="88"/>
                                  <w:szCs w:val="88"/>
                                </w:rPr>
                              </w:pPr>
                              <w:r w:rsidRPr="003D6E4E">
                                <w:rPr>
                                  <w:rFonts w:ascii="Arial Rounded MT Bold" w:hAnsi="Arial Rounded MT Bold" w:cs="Arial"/>
                                  <w:color w:val="70AD47" w:themeColor="accent6"/>
                                  <w:sz w:val="88"/>
                                  <w:szCs w:val="88"/>
                                </w:rPr>
                                <w:t>!</w:t>
                              </w:r>
                            </w:p>
                          </w:txbxContent>
                        </v:textbox>
                      </v:shape>
                    </v:group>
                  </w:pict>
                </mc:Fallback>
              </mc:AlternateContent>
            </w:r>
          </w:p>
        </w:tc>
        <w:tc>
          <w:tcPr>
            <w:tcW w:w="8852" w:type="dxa"/>
            <w:shd w:val="clear" w:color="auto" w:fill="E2EFD9" w:themeFill="accent6" w:themeFillTint="33"/>
            <w:noWrap/>
          </w:tcPr>
          <w:p w:rsidR="00DB36EA" w:rsidRPr="008D181D" w:rsidRDefault="00DB36EA" w:rsidP="00DB36EA">
            <w:pPr>
              <w:ind w:left="760"/>
              <w:cnfStyle w:val="000000000000" w:firstRow="0" w:lastRow="0" w:firstColumn="0" w:lastColumn="0" w:oddVBand="0" w:evenVBand="0" w:oddHBand="0" w:evenHBand="0" w:firstRowFirstColumn="0" w:firstRowLastColumn="0" w:lastRowFirstColumn="0" w:lastRowLastColumn="0"/>
            </w:pPr>
            <w:r w:rsidRPr="008D181D">
              <w:t>Management actions should ideally be grouped under an objective, in an action plan table that succinctly identifies the action, which section(s) of council are responsible for delivering the action, delivery</w:t>
            </w:r>
            <w:r>
              <w:t xml:space="preserve"> priority and indicative cost. </w:t>
            </w:r>
            <w:r w:rsidRPr="008D181D">
              <w:t xml:space="preserve">Management actions may be ‘one-off’ or have an ongoing time period, for example, ‘establish and foster partnerships with other roadside environment stakeholders such as adjacent councils, </w:t>
            </w:r>
            <w:r>
              <w:t>Transport for NSW</w:t>
            </w:r>
            <w:r w:rsidRPr="008D181D">
              <w:t xml:space="preserve"> and the REC to share information and implement actions in this plan’ or ‘implement Council’s adopted roadside maintenance procedures for all operational works on high and medium priority areas.’</w:t>
            </w:r>
          </w:p>
        </w:tc>
      </w:tr>
    </w:tbl>
    <w:p w:rsidR="003B0486" w:rsidRDefault="003B0486" w:rsidP="003B0486">
      <w:pPr>
        <w:autoSpaceDE w:val="0"/>
        <w:autoSpaceDN w:val="0"/>
        <w:adjustRightInd w:val="0"/>
        <w:spacing w:after="120"/>
        <w:rPr>
          <w:color w:val="000000" w:themeColor="text1"/>
        </w:rPr>
      </w:pPr>
    </w:p>
    <w:p w:rsidR="00725395" w:rsidRPr="003B0486" w:rsidRDefault="00725395" w:rsidP="003B0486">
      <w:pPr>
        <w:autoSpaceDE w:val="0"/>
        <w:autoSpaceDN w:val="0"/>
        <w:adjustRightInd w:val="0"/>
        <w:spacing w:after="120"/>
        <w:rPr>
          <w:color w:val="000000" w:themeColor="text1"/>
        </w:rPr>
      </w:pPr>
      <w:r w:rsidRPr="003B0486">
        <w:rPr>
          <w:color w:val="000000" w:themeColor="text1"/>
        </w:rPr>
        <w:t xml:space="preserve">There are </w:t>
      </w:r>
      <w:r w:rsidR="00DB36EA">
        <w:rPr>
          <w:color w:val="000000" w:themeColor="text1"/>
        </w:rPr>
        <w:t xml:space="preserve">generally </w:t>
      </w:r>
      <w:r w:rsidRPr="003B0486">
        <w:rPr>
          <w:color w:val="000000" w:themeColor="text1"/>
        </w:rPr>
        <w:t xml:space="preserve">four main categories of actions emanating from </w:t>
      </w:r>
      <w:r w:rsidR="00DB36EA">
        <w:rPr>
          <w:color w:val="000000" w:themeColor="text1"/>
        </w:rPr>
        <w:t>a</w:t>
      </w:r>
      <w:r w:rsidRPr="003B0486">
        <w:rPr>
          <w:color w:val="000000" w:themeColor="text1"/>
        </w:rPr>
        <w:t xml:space="preserve"> RVMP:</w:t>
      </w:r>
    </w:p>
    <w:p w:rsidR="00725395" w:rsidRPr="004D3E5D" w:rsidRDefault="00725395" w:rsidP="004F3EA7">
      <w:pPr>
        <w:numPr>
          <w:ilvl w:val="0"/>
          <w:numId w:val="9"/>
        </w:numPr>
        <w:autoSpaceDE w:val="0"/>
        <w:autoSpaceDN w:val="0"/>
        <w:adjustRightInd w:val="0"/>
        <w:spacing w:after="120" w:line="240" w:lineRule="auto"/>
        <w:ind w:left="714" w:hanging="357"/>
        <w:rPr>
          <w:color w:val="000000" w:themeColor="text1"/>
        </w:rPr>
      </w:pPr>
      <w:r w:rsidRPr="004D3E5D">
        <w:rPr>
          <w:color w:val="000000" w:themeColor="text1"/>
        </w:rPr>
        <w:t xml:space="preserve">Actions relating to legislative requirements for road construction and widening.  </w:t>
      </w:r>
    </w:p>
    <w:p w:rsidR="00725395" w:rsidRPr="004D3E5D" w:rsidRDefault="00725395" w:rsidP="004F3EA7">
      <w:pPr>
        <w:numPr>
          <w:ilvl w:val="0"/>
          <w:numId w:val="9"/>
        </w:numPr>
        <w:autoSpaceDE w:val="0"/>
        <w:autoSpaceDN w:val="0"/>
        <w:adjustRightInd w:val="0"/>
        <w:spacing w:after="120" w:line="240" w:lineRule="auto"/>
        <w:ind w:left="714" w:hanging="357"/>
        <w:rPr>
          <w:color w:val="000000" w:themeColor="text1"/>
        </w:rPr>
      </w:pPr>
      <w:r w:rsidRPr="004D3E5D">
        <w:rPr>
          <w:color w:val="000000" w:themeColor="text1"/>
        </w:rPr>
        <w:t xml:space="preserve">Actions relating to other legislative requirements such as weed management, bushfire management. </w:t>
      </w:r>
    </w:p>
    <w:p w:rsidR="00725395" w:rsidRPr="004D3E5D" w:rsidRDefault="00725395" w:rsidP="004F3EA7">
      <w:pPr>
        <w:numPr>
          <w:ilvl w:val="0"/>
          <w:numId w:val="9"/>
        </w:numPr>
        <w:autoSpaceDE w:val="0"/>
        <w:autoSpaceDN w:val="0"/>
        <w:adjustRightInd w:val="0"/>
        <w:spacing w:after="120" w:line="240" w:lineRule="auto"/>
        <w:ind w:left="714" w:hanging="357"/>
        <w:rPr>
          <w:color w:val="000000" w:themeColor="text1"/>
        </w:rPr>
      </w:pPr>
      <w:r w:rsidRPr="004D3E5D">
        <w:rPr>
          <w:color w:val="000000" w:themeColor="text1"/>
        </w:rPr>
        <w:t>Actions to minimise the impacts of threats and resolve issues</w:t>
      </w:r>
      <w:r w:rsidR="00D306CC" w:rsidRPr="004D3E5D">
        <w:rPr>
          <w:color w:val="000000" w:themeColor="text1"/>
        </w:rPr>
        <w:t>.</w:t>
      </w:r>
      <w:r w:rsidRPr="004D3E5D">
        <w:rPr>
          <w:color w:val="000000" w:themeColor="text1"/>
        </w:rPr>
        <w:t xml:space="preserve"> </w:t>
      </w:r>
    </w:p>
    <w:p w:rsidR="00725395" w:rsidRPr="004D3E5D" w:rsidRDefault="00725395" w:rsidP="004C1FF2">
      <w:pPr>
        <w:numPr>
          <w:ilvl w:val="0"/>
          <w:numId w:val="9"/>
        </w:numPr>
        <w:autoSpaceDE w:val="0"/>
        <w:autoSpaceDN w:val="0"/>
        <w:adjustRightInd w:val="0"/>
        <w:spacing w:after="240" w:line="240" w:lineRule="auto"/>
        <w:ind w:left="714" w:hanging="357"/>
        <w:rPr>
          <w:color w:val="000000" w:themeColor="text1"/>
        </w:rPr>
      </w:pPr>
      <w:r w:rsidRPr="004D3E5D">
        <w:rPr>
          <w:color w:val="000000" w:themeColor="text1"/>
        </w:rPr>
        <w:t>Actions to better manage high, medium and low conservation value ro</w:t>
      </w:r>
      <w:r w:rsidR="00184E5E" w:rsidRPr="004D3E5D">
        <w:rPr>
          <w:color w:val="000000" w:themeColor="text1"/>
        </w:rPr>
        <w:t>adsides and, in particular, th</w:t>
      </w:r>
      <w:r w:rsidRPr="004D3E5D">
        <w:rPr>
          <w:color w:val="000000" w:themeColor="text1"/>
        </w:rPr>
        <w:t xml:space="preserve">e high priority sites. </w:t>
      </w:r>
    </w:p>
    <w:tbl>
      <w:tblPr>
        <w:tblStyle w:val="GuidanceTable"/>
        <w:tblW w:w="0" w:type="auto"/>
        <w:shd w:val="clear" w:color="auto" w:fill="DCEBDB" w:themeFill="accent1" w:themeFillTint="33"/>
        <w:tblLayout w:type="fixed"/>
        <w:tblLook w:val="04A0" w:firstRow="1" w:lastRow="0" w:firstColumn="1" w:lastColumn="0" w:noHBand="0" w:noVBand="1"/>
      </w:tblPr>
      <w:tblGrid>
        <w:gridCol w:w="1129"/>
        <w:gridCol w:w="7805"/>
      </w:tblGrid>
      <w:tr w:rsidR="004C1FF2" w:rsidRPr="008D181D" w:rsidTr="004C1FF2">
        <w:tc>
          <w:tcPr>
            <w:cnfStyle w:val="001000000000" w:firstRow="0" w:lastRow="0" w:firstColumn="1" w:lastColumn="0" w:oddVBand="0" w:evenVBand="0" w:oddHBand="0" w:evenHBand="0" w:firstRowFirstColumn="0" w:firstRowLastColumn="0" w:lastRowFirstColumn="0" w:lastRowLastColumn="0"/>
            <w:tcW w:w="1129" w:type="dxa"/>
            <w:shd w:val="clear" w:color="auto" w:fill="DCEBDB" w:themeFill="accent1" w:themeFillTint="33"/>
          </w:tcPr>
          <w:p w:rsidR="004C1FF2" w:rsidRPr="003B0486" w:rsidRDefault="004C1FF2" w:rsidP="004C1FF2">
            <w:pPr>
              <w:autoSpaceDE w:val="0"/>
              <w:autoSpaceDN w:val="0"/>
              <w:adjustRightInd w:val="0"/>
              <w:ind w:left="-180"/>
            </w:pPr>
            <w:r>
              <w:rPr>
                <w:noProof/>
              </w:rPr>
              <w:drawing>
                <wp:inline distT="0" distB="0" distL="0" distR="0" wp14:anchorId="67F65CFA" wp14:editId="2250AB63">
                  <wp:extent cx="704526" cy="684000"/>
                  <wp:effectExtent l="0" t="0" r="635" b="190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0"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7805" w:type="dxa"/>
            <w:shd w:val="clear" w:color="auto" w:fill="DCEBDB" w:themeFill="accent1" w:themeFillTint="33"/>
            <w:noWrap/>
          </w:tcPr>
          <w:p w:rsidR="004C1FF2" w:rsidRPr="008D181D" w:rsidRDefault="004C1FF2" w:rsidP="004C1FF2">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3B0486">
              <w:t xml:space="preserve">A comprehensive range of management actions, maintenance guidelines for high, medium and low roadside priority areas and information on roadside signage is provided in </w:t>
            </w:r>
            <w:hyperlink r:id="rId63" w:history="1">
              <w:r w:rsidRPr="003B0486">
                <w:rPr>
                  <w:rStyle w:val="Hyperlink"/>
                </w:rPr>
                <w:t>REC factsheet 3 Managing Roadsides – Implementation</w:t>
              </w:r>
            </w:hyperlink>
            <w:r w:rsidRPr="003B0486">
              <w:rPr>
                <w:rStyle w:val="Hyperlink"/>
              </w:rPr>
              <w:t>.</w:t>
            </w:r>
          </w:p>
        </w:tc>
      </w:tr>
    </w:tbl>
    <w:p w:rsidR="00725395" w:rsidRPr="004C1FF2" w:rsidRDefault="00725395" w:rsidP="004C1FF2">
      <w:pPr>
        <w:autoSpaceDE w:val="0"/>
        <w:autoSpaceDN w:val="0"/>
        <w:adjustRightInd w:val="0"/>
        <w:spacing w:before="240" w:after="240"/>
        <w:rPr>
          <w:color w:val="FF0000"/>
        </w:rPr>
      </w:pPr>
      <w:r w:rsidRPr="004C1FF2">
        <w:rPr>
          <w:color w:val="FF0000"/>
        </w:rPr>
        <w:t>The management action plan could use the format outlined in</w:t>
      </w:r>
      <w:r w:rsidR="005A0118" w:rsidRPr="004C1FF2">
        <w:rPr>
          <w:b/>
          <w:color w:val="FF0000"/>
        </w:rPr>
        <w:t xml:space="preserve"> Table 1</w:t>
      </w:r>
      <w:r w:rsidR="004C1FF2">
        <w:rPr>
          <w:b/>
          <w:color w:val="FF0000"/>
        </w:rPr>
        <w:t xml:space="preserve"> </w:t>
      </w:r>
      <w:r w:rsidR="004C1FF2" w:rsidRPr="004C1FF2">
        <w:rPr>
          <w:color w:val="FF0000"/>
        </w:rPr>
        <w:t>below</w:t>
      </w:r>
      <w:r w:rsidRPr="004C1FF2">
        <w:rPr>
          <w:color w:val="FF0000"/>
        </w:rPr>
        <w:t>.</w:t>
      </w:r>
    </w:p>
    <w:p w:rsidR="00725395" w:rsidRPr="004D3E5D" w:rsidRDefault="00725395" w:rsidP="00D13C53">
      <w:pPr>
        <w:pStyle w:val="Caption"/>
        <w:rPr>
          <w:szCs w:val="22"/>
        </w:rPr>
      </w:pPr>
      <w:bookmarkStart w:id="14" w:name="_Ref464048964"/>
      <w:bookmarkStart w:id="15" w:name="_Toc464051517"/>
      <w:r w:rsidRPr="004D3E5D">
        <w:rPr>
          <w:szCs w:val="22"/>
        </w:rPr>
        <w:t>Table</w:t>
      </w:r>
      <w:bookmarkEnd w:id="14"/>
      <w:r w:rsidR="005A0118" w:rsidRPr="004D3E5D">
        <w:rPr>
          <w:szCs w:val="22"/>
        </w:rPr>
        <w:t xml:space="preserve"> 1</w:t>
      </w:r>
      <w:r w:rsidRPr="004D3E5D">
        <w:rPr>
          <w:szCs w:val="22"/>
        </w:rPr>
        <w:t>:  Management Action Plan</w:t>
      </w:r>
      <w:bookmarkEnd w:id="15"/>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1706"/>
        <w:gridCol w:w="1845"/>
        <w:gridCol w:w="2583"/>
        <w:gridCol w:w="1796"/>
      </w:tblGrid>
      <w:tr w:rsidR="005A0118" w:rsidRPr="005A0118" w:rsidTr="00014483">
        <w:tc>
          <w:tcPr>
            <w:tcW w:w="1269" w:type="dxa"/>
            <w:shd w:val="clear" w:color="auto" w:fill="D0CECE" w:themeFill="background2" w:themeFillShade="E6"/>
          </w:tcPr>
          <w:p w:rsidR="00725395" w:rsidRPr="00C963BB" w:rsidRDefault="00725395" w:rsidP="004D3E5D">
            <w:pPr>
              <w:spacing w:before="60" w:after="60"/>
              <w:rPr>
                <w:b/>
                <w:sz w:val="20"/>
                <w:szCs w:val="20"/>
              </w:rPr>
            </w:pPr>
            <w:r w:rsidRPr="00C963BB">
              <w:rPr>
                <w:b/>
                <w:sz w:val="20"/>
                <w:szCs w:val="20"/>
              </w:rPr>
              <w:t>Action</w:t>
            </w:r>
          </w:p>
        </w:tc>
        <w:tc>
          <w:tcPr>
            <w:tcW w:w="1706" w:type="dxa"/>
            <w:shd w:val="clear" w:color="auto" w:fill="D0CECE" w:themeFill="background2" w:themeFillShade="E6"/>
          </w:tcPr>
          <w:p w:rsidR="00725395" w:rsidRPr="00C963BB" w:rsidRDefault="00725395" w:rsidP="004D3E5D">
            <w:pPr>
              <w:spacing w:before="60" w:after="60"/>
              <w:rPr>
                <w:b/>
                <w:sz w:val="20"/>
                <w:szCs w:val="20"/>
              </w:rPr>
            </w:pPr>
            <w:r w:rsidRPr="00C963BB">
              <w:rPr>
                <w:b/>
                <w:sz w:val="20"/>
                <w:szCs w:val="20"/>
              </w:rPr>
              <w:t>Priority</w:t>
            </w:r>
          </w:p>
        </w:tc>
        <w:tc>
          <w:tcPr>
            <w:tcW w:w="1845" w:type="dxa"/>
            <w:shd w:val="clear" w:color="auto" w:fill="D0CECE" w:themeFill="background2" w:themeFillShade="E6"/>
          </w:tcPr>
          <w:p w:rsidR="00725395" w:rsidRPr="00C963BB" w:rsidRDefault="00725395" w:rsidP="004D3E5D">
            <w:pPr>
              <w:spacing w:before="60" w:after="60"/>
              <w:rPr>
                <w:b/>
                <w:sz w:val="20"/>
                <w:szCs w:val="20"/>
              </w:rPr>
            </w:pPr>
            <w:r w:rsidRPr="00C963BB">
              <w:rPr>
                <w:b/>
                <w:sz w:val="20"/>
                <w:szCs w:val="20"/>
              </w:rPr>
              <w:t>Timing</w:t>
            </w:r>
          </w:p>
        </w:tc>
        <w:tc>
          <w:tcPr>
            <w:tcW w:w="2584" w:type="dxa"/>
            <w:shd w:val="clear" w:color="auto" w:fill="D0CECE" w:themeFill="background2" w:themeFillShade="E6"/>
          </w:tcPr>
          <w:p w:rsidR="00725395" w:rsidRPr="00C963BB" w:rsidRDefault="00725395" w:rsidP="004D3E5D">
            <w:pPr>
              <w:spacing w:before="60" w:after="60"/>
              <w:rPr>
                <w:b/>
                <w:sz w:val="20"/>
                <w:szCs w:val="20"/>
              </w:rPr>
            </w:pPr>
            <w:r w:rsidRPr="00C963BB">
              <w:rPr>
                <w:b/>
                <w:sz w:val="20"/>
                <w:szCs w:val="20"/>
              </w:rPr>
              <w:t>Responsibility</w:t>
            </w:r>
          </w:p>
        </w:tc>
        <w:tc>
          <w:tcPr>
            <w:tcW w:w="1796" w:type="dxa"/>
            <w:shd w:val="clear" w:color="auto" w:fill="D0CECE" w:themeFill="background2" w:themeFillShade="E6"/>
          </w:tcPr>
          <w:p w:rsidR="00725395" w:rsidRPr="00C963BB" w:rsidRDefault="00725395" w:rsidP="004D3E5D">
            <w:pPr>
              <w:spacing w:before="60" w:after="60"/>
              <w:rPr>
                <w:b/>
                <w:sz w:val="20"/>
                <w:szCs w:val="20"/>
              </w:rPr>
            </w:pPr>
            <w:r w:rsidRPr="00C963BB">
              <w:rPr>
                <w:b/>
                <w:sz w:val="20"/>
                <w:szCs w:val="20"/>
              </w:rPr>
              <w:t>Resourcing</w:t>
            </w:r>
          </w:p>
        </w:tc>
      </w:tr>
      <w:tr w:rsidR="005A0118" w:rsidRPr="005A0118" w:rsidTr="003E1DBF">
        <w:tc>
          <w:tcPr>
            <w:tcW w:w="1269" w:type="dxa"/>
            <w:shd w:val="clear" w:color="auto" w:fill="E7E6E6" w:themeFill="background2"/>
            <w:vAlign w:val="top"/>
          </w:tcPr>
          <w:p w:rsidR="00725395" w:rsidRPr="00C963BB" w:rsidRDefault="00725395" w:rsidP="007B3E81">
            <w:pPr>
              <w:spacing w:before="60" w:after="60"/>
              <w:rPr>
                <w:color w:val="FF0000"/>
                <w:sz w:val="20"/>
                <w:szCs w:val="20"/>
              </w:rPr>
            </w:pPr>
            <w:r w:rsidRPr="00C963BB">
              <w:rPr>
                <w:color w:val="262626" w:themeColor="text1" w:themeTint="D9"/>
                <w:sz w:val="20"/>
                <w:szCs w:val="20"/>
              </w:rPr>
              <w:t>List action from the four categories above</w:t>
            </w:r>
          </w:p>
        </w:tc>
        <w:tc>
          <w:tcPr>
            <w:tcW w:w="1706" w:type="dxa"/>
            <w:shd w:val="clear" w:color="auto" w:fill="E7E6E6" w:themeFill="background2"/>
            <w:vAlign w:val="top"/>
          </w:tcPr>
          <w:p w:rsidR="00725395" w:rsidRPr="00C963BB" w:rsidRDefault="00725395" w:rsidP="007B3E81">
            <w:pPr>
              <w:spacing w:before="60" w:after="60"/>
              <w:rPr>
                <w:color w:val="FF0000"/>
                <w:sz w:val="20"/>
                <w:szCs w:val="20"/>
              </w:rPr>
            </w:pPr>
            <w:r w:rsidRPr="00C963BB">
              <w:rPr>
                <w:color w:val="262626" w:themeColor="text1" w:themeTint="D9"/>
                <w:sz w:val="20"/>
                <w:szCs w:val="20"/>
              </w:rPr>
              <w:t>High, Medium, Low (based on urgency and importance)</w:t>
            </w:r>
            <w:r w:rsidRPr="00C963BB">
              <w:rPr>
                <w:color w:val="FF0000"/>
                <w:sz w:val="20"/>
                <w:szCs w:val="20"/>
              </w:rPr>
              <w:t xml:space="preserve"> </w:t>
            </w:r>
          </w:p>
        </w:tc>
        <w:tc>
          <w:tcPr>
            <w:tcW w:w="1845" w:type="dxa"/>
            <w:shd w:val="clear" w:color="auto" w:fill="E7E6E6" w:themeFill="background2"/>
            <w:vAlign w:val="top"/>
          </w:tcPr>
          <w:p w:rsidR="00725395" w:rsidRPr="00C963BB" w:rsidRDefault="00725395" w:rsidP="007B3E81">
            <w:pPr>
              <w:spacing w:before="60" w:after="60"/>
              <w:rPr>
                <w:color w:val="FF0000"/>
                <w:sz w:val="20"/>
                <w:szCs w:val="20"/>
              </w:rPr>
            </w:pPr>
            <w:r w:rsidRPr="00C963BB">
              <w:rPr>
                <w:color w:val="262626" w:themeColor="text1" w:themeTint="D9"/>
                <w:sz w:val="20"/>
                <w:szCs w:val="20"/>
              </w:rPr>
              <w:t>When will the action be carried out (include an indicative time frame for each</w:t>
            </w:r>
            <w:r w:rsidRPr="00C963BB">
              <w:rPr>
                <w:color w:val="FF0000"/>
                <w:sz w:val="20"/>
                <w:szCs w:val="20"/>
              </w:rPr>
              <w:t xml:space="preserve"> </w:t>
            </w:r>
            <w:r w:rsidRPr="00C963BB">
              <w:rPr>
                <w:color w:val="262626" w:themeColor="text1" w:themeTint="D9"/>
                <w:sz w:val="20"/>
                <w:szCs w:val="20"/>
              </w:rPr>
              <w:t>e.g. within two</w:t>
            </w:r>
            <w:r w:rsidR="00D306CC" w:rsidRPr="00C963BB">
              <w:rPr>
                <w:color w:val="262626" w:themeColor="text1" w:themeTint="D9"/>
                <w:sz w:val="20"/>
                <w:szCs w:val="20"/>
              </w:rPr>
              <w:t xml:space="preserve"> years</w:t>
            </w:r>
            <w:r w:rsidRPr="00C963BB">
              <w:rPr>
                <w:color w:val="262626" w:themeColor="text1" w:themeTint="D9"/>
                <w:sz w:val="20"/>
                <w:szCs w:val="20"/>
              </w:rPr>
              <w:t>, or five years or ongoing)</w:t>
            </w:r>
          </w:p>
        </w:tc>
        <w:tc>
          <w:tcPr>
            <w:tcW w:w="2584" w:type="dxa"/>
            <w:shd w:val="clear" w:color="auto" w:fill="E7E6E6" w:themeFill="background2"/>
            <w:vAlign w:val="top"/>
          </w:tcPr>
          <w:p w:rsidR="00725395" w:rsidRPr="00C963BB" w:rsidRDefault="00725395" w:rsidP="007B3E81">
            <w:pPr>
              <w:spacing w:before="60" w:after="60"/>
              <w:rPr>
                <w:color w:val="FF0000"/>
                <w:sz w:val="20"/>
                <w:szCs w:val="20"/>
              </w:rPr>
            </w:pPr>
            <w:r w:rsidRPr="00C963BB">
              <w:rPr>
                <w:color w:val="262626" w:themeColor="text1" w:themeTint="D9"/>
                <w:sz w:val="20"/>
                <w:szCs w:val="20"/>
              </w:rPr>
              <w:t xml:space="preserve">Which </w:t>
            </w:r>
            <w:r w:rsidR="00DB36EA">
              <w:rPr>
                <w:color w:val="262626" w:themeColor="text1" w:themeTint="D9"/>
                <w:sz w:val="20"/>
                <w:szCs w:val="20"/>
              </w:rPr>
              <w:t>c</w:t>
            </w:r>
            <w:r w:rsidRPr="00C963BB">
              <w:rPr>
                <w:color w:val="262626" w:themeColor="text1" w:themeTint="D9"/>
                <w:sz w:val="20"/>
                <w:szCs w:val="20"/>
              </w:rPr>
              <w:t>ouncil department has the responsibility for the action? (This should be asset manager e.g. engineer/works department with advice from other departments/staff e.g. environmental/parks staff as required)</w:t>
            </w:r>
          </w:p>
        </w:tc>
        <w:tc>
          <w:tcPr>
            <w:tcW w:w="1796" w:type="dxa"/>
            <w:shd w:val="clear" w:color="auto" w:fill="E7E6E6" w:themeFill="background2"/>
            <w:vAlign w:val="top"/>
          </w:tcPr>
          <w:p w:rsidR="00725395" w:rsidRPr="00C963BB" w:rsidRDefault="00725395" w:rsidP="007B3E81">
            <w:pPr>
              <w:spacing w:before="60" w:after="60"/>
              <w:rPr>
                <w:color w:val="FF0000"/>
                <w:sz w:val="20"/>
                <w:szCs w:val="20"/>
              </w:rPr>
            </w:pPr>
            <w:r w:rsidRPr="00C963BB">
              <w:rPr>
                <w:color w:val="262626" w:themeColor="text1" w:themeTint="D9"/>
                <w:sz w:val="20"/>
                <w:szCs w:val="20"/>
              </w:rPr>
              <w:t>How will the action be funded and staffed</w:t>
            </w:r>
            <w:r w:rsidR="00BC4A44" w:rsidRPr="00C963BB">
              <w:rPr>
                <w:color w:val="262626" w:themeColor="text1" w:themeTint="D9"/>
                <w:sz w:val="20"/>
                <w:szCs w:val="20"/>
              </w:rPr>
              <w:t>?</w:t>
            </w:r>
            <w:r w:rsidRPr="00C963BB">
              <w:rPr>
                <w:color w:val="FF0000"/>
                <w:sz w:val="20"/>
                <w:szCs w:val="20"/>
              </w:rPr>
              <w:t xml:space="preserve">  </w:t>
            </w:r>
            <w:r w:rsidRPr="00C963BB">
              <w:rPr>
                <w:color w:val="262626" w:themeColor="text1" w:themeTint="D9"/>
                <w:sz w:val="20"/>
                <w:szCs w:val="20"/>
              </w:rPr>
              <w:t>(</w:t>
            </w:r>
            <w:r w:rsidR="00DB36EA">
              <w:rPr>
                <w:color w:val="262626" w:themeColor="text1" w:themeTint="D9"/>
                <w:sz w:val="20"/>
                <w:szCs w:val="20"/>
              </w:rPr>
              <w:t>c</w:t>
            </w:r>
            <w:r w:rsidRPr="00C963BB">
              <w:rPr>
                <w:color w:val="262626" w:themeColor="text1" w:themeTint="D9"/>
                <w:sz w:val="20"/>
                <w:szCs w:val="20"/>
              </w:rPr>
              <w:t>apital works or recurrent funding)</w:t>
            </w:r>
            <w:r w:rsidRPr="00C963BB">
              <w:rPr>
                <w:color w:val="FF0000"/>
                <w:sz w:val="20"/>
                <w:szCs w:val="20"/>
              </w:rPr>
              <w:t xml:space="preserve"> </w:t>
            </w:r>
          </w:p>
        </w:tc>
      </w:tr>
    </w:tbl>
    <w:p w:rsidR="00725395" w:rsidRDefault="00725395" w:rsidP="00DE3090"/>
    <w:p w:rsidR="008E3A1D" w:rsidRPr="00DE3090" w:rsidRDefault="008E3A1D" w:rsidP="00DE3090"/>
    <w:tbl>
      <w:tblPr>
        <w:tblStyle w:val="GuidanceTable"/>
        <w:tblW w:w="0" w:type="auto"/>
        <w:shd w:val="clear" w:color="auto" w:fill="DCEBDB" w:themeFill="accent1" w:themeFillTint="33"/>
        <w:tblLook w:val="04A0" w:firstRow="1" w:lastRow="0" w:firstColumn="1" w:lastColumn="0" w:noHBand="0" w:noVBand="1"/>
      </w:tblPr>
      <w:tblGrid>
        <w:gridCol w:w="988"/>
        <w:gridCol w:w="8210"/>
      </w:tblGrid>
      <w:tr w:rsidR="00DB36EA" w:rsidRPr="008D181D" w:rsidTr="00DB36EA">
        <w:tc>
          <w:tcPr>
            <w:cnfStyle w:val="001000000000" w:firstRow="0" w:lastRow="0" w:firstColumn="1" w:lastColumn="0" w:oddVBand="0" w:evenVBand="0" w:oddHBand="0" w:evenHBand="0" w:firstRowFirstColumn="0" w:firstRowLastColumn="0" w:lastRowFirstColumn="0" w:lastRowLastColumn="0"/>
            <w:tcW w:w="988" w:type="dxa"/>
            <w:shd w:val="clear" w:color="auto" w:fill="DCEBDB" w:themeFill="accent1" w:themeFillTint="33"/>
          </w:tcPr>
          <w:p w:rsidR="00DB36EA" w:rsidRPr="008D181D" w:rsidRDefault="00DB36EA" w:rsidP="00197165">
            <w:r>
              <w:rPr>
                <w:noProof/>
              </w:rPr>
              <w:lastRenderedPageBreak/>
              <mc:AlternateContent>
                <mc:Choice Requires="wpg">
                  <w:drawing>
                    <wp:anchor distT="0" distB="0" distL="114300" distR="114300" simplePos="0" relativeHeight="251678733" behindDoc="0" locked="0" layoutInCell="1" allowOverlap="1" wp14:anchorId="20ECF468" wp14:editId="3D68ED68">
                      <wp:simplePos x="0" y="0"/>
                      <wp:positionH relativeFrom="column">
                        <wp:posOffset>-80010</wp:posOffset>
                      </wp:positionH>
                      <wp:positionV relativeFrom="paragraph">
                        <wp:posOffset>-320040</wp:posOffset>
                      </wp:positionV>
                      <wp:extent cx="565150" cy="819150"/>
                      <wp:effectExtent l="19050" t="0" r="25400" b="0"/>
                      <wp:wrapNone/>
                      <wp:docPr id="251" name="Group 251"/>
                      <wp:cNvGraphicFramePr/>
                      <a:graphic xmlns:a="http://schemas.openxmlformats.org/drawingml/2006/main">
                        <a:graphicData uri="http://schemas.microsoft.com/office/word/2010/wordprocessingGroup">
                          <wpg:wgp>
                            <wpg:cNvGrpSpPr/>
                            <wpg:grpSpPr>
                              <a:xfrm>
                                <a:off x="0" y="0"/>
                                <a:ext cx="565150" cy="819150"/>
                                <a:chOff x="0" y="0"/>
                                <a:chExt cx="565150" cy="819150"/>
                              </a:xfrm>
                            </wpg:grpSpPr>
                            <wps:wsp>
                              <wps:cNvPr id="252" name="Oval 252"/>
                              <wps:cNvSpPr/>
                              <wps:spPr>
                                <a:xfrm>
                                  <a:off x="0" y="142875"/>
                                  <a:ext cx="565150" cy="548005"/>
                                </a:xfrm>
                                <a:prstGeom prst="ellipse">
                                  <a:avLst/>
                                </a:prstGeom>
                                <a:solidFill>
                                  <a:schemeClr val="bg1"/>
                                </a:solid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Text Box 2"/>
                              <wps:cNvSpPr txBox="1">
                                <a:spLocks noChangeArrowheads="1"/>
                              </wps:cNvSpPr>
                              <wps:spPr bwMode="auto">
                                <a:xfrm>
                                  <a:off x="95250" y="0"/>
                                  <a:ext cx="336550" cy="819150"/>
                                </a:xfrm>
                                <a:prstGeom prst="rect">
                                  <a:avLst/>
                                </a:prstGeom>
                                <a:noFill/>
                                <a:ln w="9525">
                                  <a:noFill/>
                                  <a:miter lim="800000"/>
                                  <a:headEnd/>
                                  <a:tailEnd/>
                                </a:ln>
                              </wps:spPr>
                              <wps:txbx>
                                <w:txbxContent>
                                  <w:p w:rsidR="005B653B" w:rsidRPr="003D6E4E" w:rsidRDefault="005B653B" w:rsidP="00DB36EA">
                                    <w:pPr>
                                      <w:spacing w:after="0" w:line="240" w:lineRule="auto"/>
                                      <w:rPr>
                                        <w:rFonts w:ascii="Arial Rounded MT Bold" w:hAnsi="Arial Rounded MT Bold" w:cs="Arial"/>
                                        <w:color w:val="70AD47" w:themeColor="accent6"/>
                                        <w:sz w:val="88"/>
                                        <w:szCs w:val="88"/>
                                      </w:rPr>
                                    </w:pPr>
                                    <w:r w:rsidRPr="003D6E4E">
                                      <w:rPr>
                                        <w:rFonts w:ascii="Arial Rounded MT Bold" w:hAnsi="Arial Rounded MT Bold" w:cs="Arial"/>
                                        <w:color w:val="70AD47" w:themeColor="accent6"/>
                                        <w:sz w:val="88"/>
                                        <w:szCs w:val="88"/>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0ECF468" id="Group 251" o:spid="_x0000_s1054" style="position:absolute;margin-left:-6.3pt;margin-top:-25.2pt;width:44.5pt;height:64.5pt;z-index:251678733;mso-position-horizontal-relative:text;mso-position-vertical-relative:text;mso-width-relative:margin;mso-height-relative:margin" coordsize="5651,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">
                      <v:oval id="Oval 252" o:spid="_x0000_s1055" style="position:absolute;top:1428;width:5651;height:5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" fillcolor="white [3212]" strokecolor="#70ad47 [3209]" strokeweight="2.25pt"/>
                      <v:shape id="_x0000_s1056" type="#_x0000_t202" style="position:absolute;left:952;width:3366;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" filled="f" stroked="f">
                        <v:textbox>
                          <w:txbxContent>
                            <w:p w:rsidR="005B653B" w:rsidRPr="003D6E4E" w:rsidRDefault="005B653B" w:rsidP="00DB36EA">
                              <w:pPr>
                                <w:spacing w:after="0" w:line="240" w:lineRule="auto"/>
                                <w:rPr>
                                  <w:rFonts w:ascii="Arial Rounded MT Bold" w:hAnsi="Arial Rounded MT Bold" w:cs="Arial"/>
                                  <w:color w:val="70AD47" w:themeColor="accent6"/>
                                  <w:sz w:val="88"/>
                                  <w:szCs w:val="88"/>
                                </w:rPr>
                              </w:pPr>
                              <w:r w:rsidRPr="003D6E4E">
                                <w:rPr>
                                  <w:rFonts w:ascii="Arial Rounded MT Bold" w:hAnsi="Arial Rounded MT Bold" w:cs="Arial"/>
                                  <w:color w:val="70AD47" w:themeColor="accent6"/>
                                  <w:sz w:val="88"/>
                                  <w:szCs w:val="88"/>
                                </w:rPr>
                                <w:t>!</w:t>
                              </w:r>
                            </w:p>
                          </w:txbxContent>
                        </v:textbox>
                      </v:shape>
                    </v:group>
                  </w:pict>
                </mc:Fallback>
              </mc:AlternateContent>
            </w:r>
          </w:p>
        </w:tc>
        <w:tc>
          <w:tcPr>
            <w:tcW w:w="8210" w:type="dxa"/>
            <w:shd w:val="clear" w:color="auto" w:fill="DCEBDB" w:themeFill="accent1" w:themeFillTint="33"/>
            <w:noWrap/>
          </w:tcPr>
          <w:p w:rsidR="00DB36EA" w:rsidRPr="008D181D" w:rsidRDefault="00DB36EA" w:rsidP="00197165">
            <w:pPr>
              <w:cnfStyle w:val="000000000000" w:firstRow="0" w:lastRow="0" w:firstColumn="0" w:lastColumn="0" w:oddVBand="0" w:evenVBand="0" w:oddHBand="0" w:evenHBand="0" w:firstRowFirstColumn="0" w:firstRowLastColumn="0" w:lastRowFirstColumn="0" w:lastRowLastColumn="0"/>
            </w:pPr>
            <w:r w:rsidRPr="008D181D">
              <w:t xml:space="preserve">A management plan that is based on the above template will look like the following table. Remember, if you have identified a threat or issue for roadside vegetation in your LGA you will need to find some type of action to address it. This may be straightforward, or more complex or time consuming depending on the nature of the threat or issue. Even for more unusual threats, in most cases someone else will have had to deal with something similar. Contact the environment staff at </w:t>
            </w:r>
            <w:proofErr w:type="spellStart"/>
            <w:r w:rsidRPr="008D181D">
              <w:t>neighbouring</w:t>
            </w:r>
            <w:proofErr w:type="spellEnd"/>
            <w:r w:rsidRPr="008D181D">
              <w:t xml:space="preserve"> councils, or at your Local Land Services office, or contact Local Government NSW. Sometimes the best results are achieved through a collaborative program across several LGAs, and these may have more success attracting grant funding to support the project.</w:t>
            </w:r>
          </w:p>
        </w:tc>
      </w:tr>
    </w:tbl>
    <w:p w:rsidR="009B63C8" w:rsidRPr="008D181D" w:rsidRDefault="009B63C8" w:rsidP="008D181D"/>
    <w:p w:rsidR="00D13C53" w:rsidRPr="004D3E5D" w:rsidRDefault="00D13C53" w:rsidP="004D3E5D">
      <w:pPr>
        <w:shd w:val="pct5" w:color="auto" w:fill="auto"/>
        <w:spacing w:line="240" w:lineRule="exact"/>
        <w:rPr>
          <w:color w:val="589653" w:themeColor="accent1"/>
        </w:rPr>
        <w:sectPr w:rsidR="00D13C53" w:rsidRPr="004D3E5D" w:rsidSect="005A0118">
          <w:pgSz w:w="11907" w:h="16839" w:code="9"/>
          <w:pgMar w:top="1508" w:right="1219" w:bottom="1457" w:left="1480" w:header="811" w:footer="306" w:gutter="0"/>
          <w:cols w:space="708"/>
          <w:docGrid w:linePitch="272"/>
        </w:sectPr>
      </w:pPr>
    </w:p>
    <w:p w:rsidR="003968CD" w:rsidRPr="004D3E5D" w:rsidRDefault="003968CD" w:rsidP="00D13C53">
      <w:pPr>
        <w:pStyle w:val="Caption"/>
        <w:rPr>
          <w:iCs w:val="0"/>
          <w:szCs w:val="22"/>
        </w:rPr>
      </w:pPr>
      <w:r w:rsidRPr="004D3E5D">
        <w:rPr>
          <w:iCs w:val="0"/>
          <w:szCs w:val="22"/>
        </w:rPr>
        <w:lastRenderedPageBreak/>
        <w:t>Table 2</w:t>
      </w:r>
      <w:r w:rsidR="00064AB4">
        <w:rPr>
          <w:iCs w:val="0"/>
          <w:szCs w:val="22"/>
        </w:rPr>
        <w:t>:</w:t>
      </w:r>
      <w:r w:rsidRPr="004D3E5D">
        <w:rPr>
          <w:iCs w:val="0"/>
          <w:szCs w:val="22"/>
        </w:rPr>
        <w:t xml:space="preserve"> Example Roadside Vegetation Management Action Plan</w:t>
      </w:r>
    </w:p>
    <w:tbl>
      <w:tblPr>
        <w:tblStyle w:val="TableGrid"/>
        <w:tblW w:w="5000" w:type="pct"/>
        <w:tblLayout w:type="fixed"/>
        <w:tblLook w:val="04A0" w:firstRow="1" w:lastRow="0" w:firstColumn="1" w:lastColumn="0" w:noHBand="0" w:noVBand="1"/>
      </w:tblPr>
      <w:tblGrid>
        <w:gridCol w:w="6941"/>
        <w:gridCol w:w="1559"/>
        <w:gridCol w:w="1806"/>
        <w:gridCol w:w="2729"/>
        <w:gridCol w:w="1526"/>
      </w:tblGrid>
      <w:tr w:rsidR="003C78F6" w:rsidRPr="008D2529" w:rsidTr="004D7CFC">
        <w:trPr>
          <w:tblHeader/>
        </w:trPr>
        <w:tc>
          <w:tcPr>
            <w:tcW w:w="2383"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D657BB" w:rsidRPr="00C963BB" w:rsidRDefault="00D657BB" w:rsidP="004D3E5D">
            <w:pPr>
              <w:spacing w:before="60" w:after="60" w:line="240" w:lineRule="auto"/>
              <w:rPr>
                <w:rFonts w:cs="Arial"/>
                <w:b/>
                <w:iCs/>
                <w:sz w:val="20"/>
                <w:szCs w:val="20"/>
              </w:rPr>
            </w:pPr>
            <w:r w:rsidRPr="00C963BB">
              <w:rPr>
                <w:rFonts w:cs="Arial"/>
                <w:b/>
                <w:iCs/>
                <w:sz w:val="20"/>
                <w:szCs w:val="20"/>
              </w:rPr>
              <w:t>Action</w:t>
            </w:r>
          </w:p>
        </w:tc>
        <w:tc>
          <w:tcPr>
            <w:tcW w:w="535"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D657BB" w:rsidRPr="00C963BB" w:rsidRDefault="00D657BB" w:rsidP="004D3E5D">
            <w:pPr>
              <w:spacing w:before="60" w:after="60" w:line="240" w:lineRule="auto"/>
              <w:rPr>
                <w:rFonts w:cs="Arial"/>
                <w:b/>
                <w:i/>
                <w:iCs/>
                <w:sz w:val="20"/>
                <w:szCs w:val="20"/>
              </w:rPr>
            </w:pPr>
            <w:r w:rsidRPr="00C963BB">
              <w:rPr>
                <w:rFonts w:cs="Arial"/>
                <w:b/>
                <w:i/>
                <w:iCs/>
                <w:sz w:val="20"/>
                <w:szCs w:val="20"/>
              </w:rPr>
              <w:t>Priority</w:t>
            </w:r>
          </w:p>
        </w:tc>
        <w:tc>
          <w:tcPr>
            <w:tcW w:w="620"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D657BB" w:rsidRPr="00C963BB" w:rsidRDefault="00D657BB" w:rsidP="004D3E5D">
            <w:pPr>
              <w:spacing w:before="60" w:after="60" w:line="240" w:lineRule="auto"/>
              <w:rPr>
                <w:rFonts w:cs="Arial"/>
                <w:b/>
                <w:i/>
                <w:iCs/>
                <w:sz w:val="20"/>
                <w:szCs w:val="20"/>
              </w:rPr>
            </w:pPr>
            <w:r w:rsidRPr="00C963BB">
              <w:rPr>
                <w:rFonts w:cs="Arial"/>
                <w:b/>
                <w:i/>
                <w:iCs/>
                <w:sz w:val="20"/>
                <w:szCs w:val="20"/>
              </w:rPr>
              <w:t>Timing</w:t>
            </w:r>
          </w:p>
        </w:tc>
        <w:tc>
          <w:tcPr>
            <w:tcW w:w="937"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D657BB" w:rsidRPr="00C963BB" w:rsidRDefault="00D657BB" w:rsidP="004D3E5D">
            <w:pPr>
              <w:spacing w:before="60" w:after="60" w:line="240" w:lineRule="auto"/>
              <w:rPr>
                <w:rFonts w:cs="Arial"/>
                <w:b/>
                <w:i/>
                <w:iCs/>
                <w:sz w:val="20"/>
                <w:szCs w:val="20"/>
              </w:rPr>
            </w:pPr>
            <w:r w:rsidRPr="00C963BB">
              <w:rPr>
                <w:rFonts w:cs="Arial"/>
                <w:b/>
                <w:i/>
                <w:iCs/>
                <w:sz w:val="20"/>
                <w:szCs w:val="20"/>
              </w:rPr>
              <w:t>Responsibility</w:t>
            </w:r>
          </w:p>
        </w:tc>
        <w:tc>
          <w:tcPr>
            <w:tcW w:w="524"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D657BB" w:rsidRPr="00C963BB" w:rsidRDefault="00D657BB" w:rsidP="004D3E5D">
            <w:pPr>
              <w:spacing w:before="60" w:after="60" w:line="240" w:lineRule="auto"/>
              <w:rPr>
                <w:rFonts w:cs="Arial"/>
                <w:b/>
                <w:i/>
                <w:iCs/>
                <w:sz w:val="20"/>
                <w:szCs w:val="20"/>
              </w:rPr>
            </w:pPr>
            <w:r w:rsidRPr="00C963BB">
              <w:rPr>
                <w:rFonts w:cs="Arial"/>
                <w:b/>
                <w:i/>
                <w:iCs/>
                <w:sz w:val="20"/>
                <w:szCs w:val="20"/>
              </w:rPr>
              <w:t>Resourcing</w:t>
            </w:r>
          </w:p>
        </w:tc>
      </w:tr>
      <w:tr w:rsidR="003C78F6" w:rsidRPr="008D2529" w:rsidTr="004D7CFC">
        <w:tc>
          <w:tcPr>
            <w:tcW w:w="2383"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D657BB" w:rsidRPr="00C963BB" w:rsidRDefault="00D657BB" w:rsidP="00D13C53">
            <w:pPr>
              <w:spacing w:before="60" w:after="60" w:line="240" w:lineRule="auto"/>
              <w:rPr>
                <w:rFonts w:cs="Arial"/>
                <w:iCs/>
                <w:color w:val="FF0000"/>
                <w:sz w:val="20"/>
                <w:szCs w:val="20"/>
              </w:rPr>
            </w:pPr>
          </w:p>
        </w:tc>
        <w:tc>
          <w:tcPr>
            <w:tcW w:w="535"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D66965" w:rsidRPr="00C963BB" w:rsidRDefault="00D657BB" w:rsidP="007B3E81">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 xml:space="preserve">High, Medium, Low </w:t>
            </w:r>
          </w:p>
          <w:p w:rsidR="00D657BB" w:rsidRPr="00C963BB" w:rsidRDefault="00D657BB" w:rsidP="00D13C53">
            <w:pPr>
              <w:spacing w:before="60" w:after="60" w:line="240" w:lineRule="auto"/>
              <w:rPr>
                <w:rFonts w:cs="Arial"/>
                <w:iCs/>
                <w:color w:val="FF0000"/>
                <w:sz w:val="20"/>
                <w:szCs w:val="20"/>
              </w:rPr>
            </w:pPr>
            <w:r w:rsidRPr="00A4102B">
              <w:rPr>
                <w:rFonts w:cs="Arial"/>
                <w:iCs/>
                <w:color w:val="FF0000"/>
                <w:sz w:val="20"/>
                <w:szCs w:val="20"/>
              </w:rPr>
              <w:t xml:space="preserve">(based on urgency and importance) </w:t>
            </w:r>
          </w:p>
        </w:tc>
        <w:tc>
          <w:tcPr>
            <w:tcW w:w="620"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D66965" w:rsidRPr="00C963BB" w:rsidRDefault="00D657BB" w:rsidP="007B3E81">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When will the action be carried out</w:t>
            </w:r>
            <w:r w:rsidR="00D66965" w:rsidRPr="00C963BB">
              <w:rPr>
                <w:rFonts w:cs="Arial"/>
                <w:iCs/>
                <w:color w:val="262626" w:themeColor="text1" w:themeTint="D9"/>
                <w:sz w:val="20"/>
                <w:szCs w:val="20"/>
              </w:rPr>
              <w:t>?</w:t>
            </w:r>
          </w:p>
          <w:p w:rsidR="00D657BB" w:rsidRPr="00C963BB" w:rsidRDefault="00D657BB" w:rsidP="00D13C53">
            <w:pPr>
              <w:spacing w:before="60" w:after="60" w:line="240" w:lineRule="auto"/>
              <w:rPr>
                <w:rFonts w:cs="Arial"/>
                <w:iCs/>
                <w:color w:val="FF0000"/>
                <w:sz w:val="20"/>
                <w:szCs w:val="20"/>
              </w:rPr>
            </w:pPr>
            <w:r w:rsidRPr="00A4102B">
              <w:rPr>
                <w:rFonts w:cs="Arial"/>
                <w:iCs/>
                <w:color w:val="FF0000"/>
                <w:sz w:val="20"/>
                <w:szCs w:val="20"/>
              </w:rPr>
              <w:t>(include an indicative time frame for each e.g. within two years, or five years or ongoing)</w:t>
            </w:r>
          </w:p>
        </w:tc>
        <w:tc>
          <w:tcPr>
            <w:tcW w:w="937"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D66965" w:rsidRPr="00C963BB" w:rsidRDefault="00D657BB" w:rsidP="007B3E81">
            <w:pPr>
              <w:spacing w:before="60" w:after="60" w:line="240" w:lineRule="auto"/>
              <w:rPr>
                <w:rFonts w:cs="Arial"/>
                <w:iCs/>
                <w:color w:val="000000" w:themeColor="text1"/>
                <w:sz w:val="20"/>
                <w:szCs w:val="20"/>
              </w:rPr>
            </w:pPr>
            <w:r w:rsidRPr="00C963BB">
              <w:rPr>
                <w:rFonts w:cs="Arial"/>
                <w:iCs/>
                <w:color w:val="000000" w:themeColor="text1"/>
                <w:sz w:val="20"/>
                <w:szCs w:val="20"/>
              </w:rPr>
              <w:t xml:space="preserve">Which </w:t>
            </w:r>
            <w:r w:rsidR="00976FCD">
              <w:rPr>
                <w:rFonts w:cs="Arial"/>
                <w:iCs/>
                <w:color w:val="000000" w:themeColor="text1"/>
                <w:sz w:val="20"/>
                <w:szCs w:val="20"/>
              </w:rPr>
              <w:t>c</w:t>
            </w:r>
            <w:r w:rsidRPr="00C963BB">
              <w:rPr>
                <w:rFonts w:cs="Arial"/>
                <w:iCs/>
                <w:color w:val="000000" w:themeColor="text1"/>
                <w:sz w:val="20"/>
                <w:szCs w:val="20"/>
              </w:rPr>
              <w:t xml:space="preserve">ouncil department has the responsibility for the action? </w:t>
            </w:r>
          </w:p>
          <w:p w:rsidR="00D657BB" w:rsidRPr="00C963BB" w:rsidRDefault="00D657BB" w:rsidP="00D13C53">
            <w:pPr>
              <w:spacing w:before="60" w:after="60" w:line="240" w:lineRule="auto"/>
              <w:rPr>
                <w:rFonts w:cs="Arial"/>
                <w:iCs/>
                <w:color w:val="000000" w:themeColor="text1"/>
                <w:sz w:val="20"/>
                <w:szCs w:val="20"/>
              </w:rPr>
            </w:pPr>
            <w:r w:rsidRPr="00A4102B">
              <w:rPr>
                <w:rFonts w:cs="Arial"/>
                <w:iCs/>
                <w:color w:val="FF0000"/>
                <w:sz w:val="20"/>
                <w:szCs w:val="20"/>
              </w:rPr>
              <w:t>(This should be asset manager e.g. engineer/works department with advice from other departments/staff e.g. environmental/parks staff as required)</w:t>
            </w:r>
          </w:p>
        </w:tc>
        <w:tc>
          <w:tcPr>
            <w:tcW w:w="524"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D66965" w:rsidRPr="00C963BB" w:rsidRDefault="00D657BB" w:rsidP="007B3E81">
            <w:pPr>
              <w:spacing w:before="60" w:after="60" w:line="240" w:lineRule="auto"/>
              <w:rPr>
                <w:rFonts w:cs="Arial"/>
                <w:iCs/>
                <w:color w:val="000000" w:themeColor="text1"/>
                <w:sz w:val="20"/>
                <w:szCs w:val="20"/>
              </w:rPr>
            </w:pPr>
            <w:r w:rsidRPr="00C963BB">
              <w:rPr>
                <w:rFonts w:cs="Arial"/>
                <w:iCs/>
                <w:color w:val="000000" w:themeColor="text1"/>
                <w:sz w:val="20"/>
                <w:szCs w:val="20"/>
              </w:rPr>
              <w:t>How will the action be funded and staffed</w:t>
            </w:r>
            <w:r w:rsidR="00D66965" w:rsidRPr="00C963BB">
              <w:rPr>
                <w:rFonts w:cs="Arial"/>
                <w:iCs/>
                <w:color w:val="000000" w:themeColor="text1"/>
                <w:sz w:val="20"/>
                <w:szCs w:val="20"/>
              </w:rPr>
              <w:t>?</w:t>
            </w:r>
          </w:p>
          <w:p w:rsidR="00D657BB" w:rsidRPr="00C963BB" w:rsidRDefault="00976FCD" w:rsidP="00D13C53">
            <w:pPr>
              <w:spacing w:before="60" w:after="60" w:line="240" w:lineRule="auto"/>
              <w:rPr>
                <w:rFonts w:cs="Arial"/>
                <w:iCs/>
                <w:color w:val="000000" w:themeColor="text1"/>
                <w:sz w:val="20"/>
                <w:szCs w:val="20"/>
              </w:rPr>
            </w:pPr>
            <w:r>
              <w:rPr>
                <w:rFonts w:cs="Arial"/>
                <w:iCs/>
                <w:color w:val="FF0000"/>
                <w:sz w:val="20"/>
                <w:szCs w:val="20"/>
              </w:rPr>
              <w:t>(c</w:t>
            </w:r>
            <w:r w:rsidR="00D657BB" w:rsidRPr="00A4102B">
              <w:rPr>
                <w:rFonts w:cs="Arial"/>
                <w:iCs/>
                <w:color w:val="FF0000"/>
                <w:sz w:val="20"/>
                <w:szCs w:val="20"/>
              </w:rPr>
              <w:t xml:space="preserve">apital works or recurrent funding) </w:t>
            </w:r>
          </w:p>
        </w:tc>
      </w:tr>
      <w:tr w:rsidR="003C78F6" w:rsidRPr="008D2529" w:rsidTr="004D7CFC">
        <w:tc>
          <w:tcPr>
            <w:tcW w:w="2383"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D657BB" w:rsidRPr="00C963BB" w:rsidRDefault="00D657BB" w:rsidP="00D13C53">
            <w:pPr>
              <w:spacing w:before="60" w:after="60" w:line="240" w:lineRule="auto"/>
              <w:rPr>
                <w:rFonts w:cs="Arial"/>
                <w:b/>
                <w:iCs/>
                <w:sz w:val="20"/>
                <w:szCs w:val="20"/>
              </w:rPr>
            </w:pPr>
            <w:r w:rsidRPr="00C963BB">
              <w:rPr>
                <w:rFonts w:cs="Arial"/>
                <w:b/>
                <w:iCs/>
                <w:sz w:val="20"/>
                <w:szCs w:val="20"/>
              </w:rPr>
              <w:t>(1) Actions relating to legislative requirements for road construction and widening</w:t>
            </w:r>
          </w:p>
        </w:tc>
        <w:tc>
          <w:tcPr>
            <w:tcW w:w="535"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D657BB" w:rsidRPr="00C963BB" w:rsidRDefault="00D657BB" w:rsidP="004D3E5D">
            <w:pPr>
              <w:spacing w:before="60" w:after="60" w:line="240" w:lineRule="auto"/>
              <w:rPr>
                <w:rFonts w:cs="Arial"/>
                <w:b/>
                <w:iCs/>
                <w:sz w:val="20"/>
                <w:szCs w:val="20"/>
              </w:rPr>
            </w:pPr>
          </w:p>
        </w:tc>
        <w:tc>
          <w:tcPr>
            <w:tcW w:w="620"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D657BB" w:rsidRPr="00C963BB" w:rsidRDefault="00D657BB" w:rsidP="004D3E5D">
            <w:pPr>
              <w:spacing w:before="60" w:after="60" w:line="240" w:lineRule="auto"/>
              <w:rPr>
                <w:rFonts w:cs="Arial"/>
                <w:b/>
                <w:iCs/>
                <w:sz w:val="20"/>
                <w:szCs w:val="20"/>
              </w:rPr>
            </w:pPr>
          </w:p>
        </w:tc>
        <w:tc>
          <w:tcPr>
            <w:tcW w:w="937"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D657BB" w:rsidRPr="00C963BB" w:rsidRDefault="00D657BB" w:rsidP="004D3E5D">
            <w:pPr>
              <w:spacing w:before="60" w:after="60" w:line="240" w:lineRule="auto"/>
              <w:rPr>
                <w:rFonts w:cs="Arial"/>
                <w:b/>
                <w:i/>
                <w:iCs/>
                <w:sz w:val="20"/>
                <w:szCs w:val="20"/>
              </w:rPr>
            </w:pPr>
          </w:p>
        </w:tc>
        <w:tc>
          <w:tcPr>
            <w:tcW w:w="524"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D657BB" w:rsidRPr="00C963BB" w:rsidRDefault="00D657BB" w:rsidP="004D3E5D">
            <w:pPr>
              <w:spacing w:before="60" w:after="60" w:line="240" w:lineRule="auto"/>
              <w:rPr>
                <w:rFonts w:cs="Arial"/>
                <w:b/>
                <w:i/>
                <w:iCs/>
                <w:sz w:val="20"/>
                <w:szCs w:val="20"/>
              </w:rPr>
            </w:pPr>
          </w:p>
        </w:tc>
      </w:tr>
      <w:tr w:rsidR="000772A0" w:rsidRPr="008D2529" w:rsidTr="004D7CFC">
        <w:tc>
          <w:tcPr>
            <w:tcW w:w="2383" w:type="pct"/>
            <w:tcBorders>
              <w:top w:val="single" w:sz="4" w:space="0" w:color="auto"/>
              <w:left w:val="single" w:sz="4" w:space="0" w:color="auto"/>
              <w:bottom w:val="single" w:sz="4" w:space="0" w:color="auto"/>
              <w:right w:val="single" w:sz="4" w:space="0" w:color="auto"/>
            </w:tcBorders>
            <w:shd w:val="clear" w:color="auto" w:fill="EAEAEA"/>
          </w:tcPr>
          <w:p w:rsidR="000772A0" w:rsidRPr="00C963BB" w:rsidRDefault="000772A0" w:rsidP="00D13C53">
            <w:pPr>
              <w:spacing w:before="60" w:after="60" w:line="240" w:lineRule="auto"/>
              <w:rPr>
                <w:rFonts w:cs="Arial"/>
                <w:iCs/>
                <w:color w:val="FF0000"/>
                <w:sz w:val="20"/>
                <w:szCs w:val="20"/>
              </w:rPr>
            </w:pPr>
            <w:r w:rsidRPr="00C963BB">
              <w:rPr>
                <w:rFonts w:cs="Arial"/>
                <w:iCs/>
                <w:color w:val="262626" w:themeColor="text1" w:themeTint="D9"/>
                <w:sz w:val="20"/>
                <w:szCs w:val="20"/>
              </w:rPr>
              <w:t>Incorporate RVMP into council’s IP&amp;R framework</w:t>
            </w:r>
          </w:p>
        </w:tc>
        <w:tc>
          <w:tcPr>
            <w:tcW w:w="535" w:type="pct"/>
            <w:tcBorders>
              <w:top w:val="single" w:sz="4" w:space="0" w:color="auto"/>
              <w:left w:val="single" w:sz="4" w:space="0" w:color="auto"/>
              <w:bottom w:val="single" w:sz="4" w:space="0" w:color="auto"/>
              <w:right w:val="single" w:sz="4" w:space="0" w:color="auto"/>
            </w:tcBorders>
            <w:shd w:val="clear" w:color="auto" w:fill="EAEAEA"/>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High</w:t>
            </w:r>
          </w:p>
        </w:tc>
        <w:tc>
          <w:tcPr>
            <w:tcW w:w="620" w:type="pct"/>
            <w:tcBorders>
              <w:top w:val="single" w:sz="4" w:space="0" w:color="auto"/>
              <w:left w:val="single" w:sz="4" w:space="0" w:color="auto"/>
              <w:bottom w:val="single" w:sz="4" w:space="0" w:color="auto"/>
              <w:right w:val="single" w:sz="4" w:space="0" w:color="auto"/>
            </w:tcBorders>
            <w:shd w:val="clear" w:color="auto" w:fill="EAEAEA"/>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Immediately, then ongoing</w:t>
            </w:r>
          </w:p>
        </w:tc>
        <w:tc>
          <w:tcPr>
            <w:tcW w:w="937" w:type="pct"/>
            <w:tcBorders>
              <w:top w:val="single" w:sz="4" w:space="0" w:color="auto"/>
              <w:left w:val="single" w:sz="4" w:space="0" w:color="auto"/>
              <w:bottom w:val="single" w:sz="4" w:space="0" w:color="auto"/>
              <w:right w:val="single" w:sz="4" w:space="0" w:color="auto"/>
            </w:tcBorders>
          </w:tcPr>
          <w:p w:rsidR="000772A0" w:rsidRPr="00B375CF" w:rsidRDefault="000772A0" w:rsidP="004D3E5D">
            <w:pPr>
              <w:spacing w:before="60" w:after="60" w:line="240" w:lineRule="auto"/>
              <w:rPr>
                <w:rFonts w:cs="Arial"/>
                <w:color w:val="FF0000"/>
                <w:sz w:val="20"/>
                <w:szCs w:val="20"/>
              </w:rPr>
            </w:pPr>
          </w:p>
        </w:tc>
        <w:tc>
          <w:tcPr>
            <w:tcW w:w="524"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r>
      <w:tr w:rsidR="000772A0" w:rsidRPr="008D2529" w:rsidTr="004D7CFC">
        <w:tc>
          <w:tcPr>
            <w:tcW w:w="2383" w:type="pct"/>
            <w:tcBorders>
              <w:top w:val="single" w:sz="4" w:space="0" w:color="auto"/>
              <w:left w:val="single" w:sz="4" w:space="0" w:color="auto"/>
              <w:bottom w:val="single" w:sz="4" w:space="0" w:color="auto"/>
              <w:right w:val="single" w:sz="4" w:space="0" w:color="auto"/>
            </w:tcBorders>
            <w:shd w:val="clear" w:color="auto" w:fill="EAEAEA"/>
          </w:tcPr>
          <w:p w:rsidR="000772A0" w:rsidRPr="00C963BB" w:rsidRDefault="000772A0" w:rsidP="00D13C53">
            <w:pPr>
              <w:spacing w:before="60" w:after="60" w:line="240" w:lineRule="auto"/>
              <w:rPr>
                <w:rFonts w:cs="Arial"/>
                <w:iCs/>
                <w:color w:val="FF0000"/>
                <w:sz w:val="20"/>
                <w:szCs w:val="20"/>
              </w:rPr>
            </w:pPr>
            <w:r w:rsidRPr="00C963BB">
              <w:rPr>
                <w:rFonts w:cs="Arial"/>
                <w:iCs/>
                <w:color w:val="262626" w:themeColor="text1" w:themeTint="D9"/>
                <w:sz w:val="20"/>
                <w:szCs w:val="20"/>
              </w:rPr>
              <w:t>Inclusion of high priority roadside mapping and clauses in the council LEP or DCP</w:t>
            </w:r>
          </w:p>
        </w:tc>
        <w:tc>
          <w:tcPr>
            <w:tcW w:w="535" w:type="pct"/>
            <w:tcBorders>
              <w:top w:val="single" w:sz="4" w:space="0" w:color="auto"/>
              <w:left w:val="single" w:sz="4" w:space="0" w:color="auto"/>
              <w:bottom w:val="single" w:sz="4" w:space="0" w:color="auto"/>
              <w:right w:val="single" w:sz="4" w:space="0" w:color="auto"/>
            </w:tcBorders>
            <w:shd w:val="clear" w:color="auto" w:fill="EAEAEA"/>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Medium</w:t>
            </w:r>
          </w:p>
        </w:tc>
        <w:tc>
          <w:tcPr>
            <w:tcW w:w="620" w:type="pct"/>
            <w:tcBorders>
              <w:top w:val="single" w:sz="4" w:space="0" w:color="auto"/>
              <w:left w:val="single" w:sz="4" w:space="0" w:color="auto"/>
              <w:bottom w:val="single" w:sz="4" w:space="0" w:color="auto"/>
              <w:right w:val="single" w:sz="4" w:space="0" w:color="auto"/>
            </w:tcBorders>
            <w:shd w:val="clear" w:color="auto" w:fill="EAEAEA"/>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3 to 5 years (next review)</w:t>
            </w:r>
          </w:p>
        </w:tc>
        <w:tc>
          <w:tcPr>
            <w:tcW w:w="937"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c>
          <w:tcPr>
            <w:tcW w:w="524"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r>
      <w:tr w:rsidR="000772A0" w:rsidRPr="008D2529" w:rsidTr="004D7CFC">
        <w:tc>
          <w:tcPr>
            <w:tcW w:w="2383" w:type="pct"/>
            <w:tcBorders>
              <w:top w:val="single" w:sz="4" w:space="0" w:color="auto"/>
              <w:left w:val="single" w:sz="4" w:space="0" w:color="auto"/>
              <w:bottom w:val="single" w:sz="4" w:space="0" w:color="auto"/>
              <w:right w:val="single" w:sz="4" w:space="0" w:color="auto"/>
            </w:tcBorders>
            <w:shd w:val="clear" w:color="auto" w:fill="EAEAEA"/>
          </w:tcPr>
          <w:p w:rsidR="000772A0" w:rsidRPr="00C963BB" w:rsidRDefault="000772A0" w:rsidP="00D13C53">
            <w:pPr>
              <w:spacing w:before="60" w:after="60" w:line="240" w:lineRule="auto"/>
              <w:rPr>
                <w:rFonts w:cs="Arial"/>
                <w:iCs/>
                <w:color w:val="FF0000"/>
                <w:sz w:val="20"/>
                <w:szCs w:val="20"/>
              </w:rPr>
            </w:pPr>
            <w:r w:rsidRPr="00C963BB">
              <w:rPr>
                <w:rFonts w:cs="Arial"/>
                <w:iCs/>
                <w:color w:val="262626" w:themeColor="text1" w:themeTint="D9"/>
                <w:sz w:val="20"/>
                <w:szCs w:val="20"/>
              </w:rPr>
              <w:t>Use REF template</w:t>
            </w:r>
          </w:p>
        </w:tc>
        <w:tc>
          <w:tcPr>
            <w:tcW w:w="535" w:type="pct"/>
            <w:tcBorders>
              <w:top w:val="single" w:sz="4" w:space="0" w:color="auto"/>
              <w:left w:val="single" w:sz="4" w:space="0" w:color="auto"/>
              <w:bottom w:val="single" w:sz="4" w:space="0" w:color="auto"/>
              <w:right w:val="single" w:sz="4" w:space="0" w:color="auto"/>
            </w:tcBorders>
            <w:shd w:val="clear" w:color="auto" w:fill="EAEAEA"/>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High</w:t>
            </w:r>
          </w:p>
        </w:tc>
        <w:tc>
          <w:tcPr>
            <w:tcW w:w="620" w:type="pct"/>
            <w:tcBorders>
              <w:top w:val="single" w:sz="4" w:space="0" w:color="auto"/>
              <w:left w:val="single" w:sz="4" w:space="0" w:color="auto"/>
              <w:bottom w:val="single" w:sz="4" w:space="0" w:color="auto"/>
              <w:right w:val="single" w:sz="4" w:space="0" w:color="auto"/>
            </w:tcBorders>
            <w:shd w:val="clear" w:color="auto" w:fill="EAEAEA"/>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Ongoing</w:t>
            </w:r>
          </w:p>
        </w:tc>
        <w:tc>
          <w:tcPr>
            <w:tcW w:w="937"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c>
          <w:tcPr>
            <w:tcW w:w="524"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r>
      <w:tr w:rsidR="000772A0" w:rsidRPr="008D2529" w:rsidTr="004D7CFC">
        <w:tc>
          <w:tcPr>
            <w:tcW w:w="2383"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D13C53">
            <w:pPr>
              <w:spacing w:before="60" w:after="60" w:line="240" w:lineRule="auto"/>
              <w:rPr>
                <w:rFonts w:cs="Arial"/>
                <w:iCs/>
                <w:color w:val="FF0000"/>
                <w:sz w:val="20"/>
                <w:szCs w:val="20"/>
              </w:rPr>
            </w:pPr>
            <w:r w:rsidRPr="00C963BB">
              <w:rPr>
                <w:rFonts w:cs="Arial"/>
                <w:iCs/>
                <w:color w:val="262626" w:themeColor="text1" w:themeTint="D9"/>
                <w:sz w:val="20"/>
                <w:szCs w:val="20"/>
              </w:rPr>
              <w:t>Update RMS factsheets and environmental practice notes based on review (if your council uses them)</w:t>
            </w:r>
          </w:p>
        </w:tc>
        <w:tc>
          <w:tcPr>
            <w:tcW w:w="535"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High</w:t>
            </w:r>
          </w:p>
        </w:tc>
        <w:tc>
          <w:tcPr>
            <w:tcW w:w="620"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Annually, ongoing</w:t>
            </w:r>
          </w:p>
        </w:tc>
        <w:tc>
          <w:tcPr>
            <w:tcW w:w="937"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c>
          <w:tcPr>
            <w:tcW w:w="524"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r>
      <w:tr w:rsidR="000772A0" w:rsidRPr="008D2529" w:rsidTr="004D7CFC">
        <w:tc>
          <w:tcPr>
            <w:tcW w:w="2383"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D13C53">
            <w:pPr>
              <w:spacing w:before="60" w:after="60" w:line="240" w:lineRule="auto"/>
              <w:rPr>
                <w:rFonts w:cs="Arial"/>
                <w:iCs/>
                <w:color w:val="FF0000"/>
                <w:sz w:val="20"/>
                <w:szCs w:val="20"/>
              </w:rPr>
            </w:pPr>
            <w:r w:rsidRPr="00C963BB">
              <w:rPr>
                <w:rFonts w:cs="Arial"/>
                <w:iCs/>
                <w:color w:val="262626" w:themeColor="text1" w:themeTint="D9"/>
                <w:sz w:val="20"/>
                <w:szCs w:val="20"/>
              </w:rPr>
              <w:t>Use Standard Operating Procedures (SOPs), site checklists</w:t>
            </w:r>
            <w:r w:rsidR="00CE3A9A">
              <w:rPr>
                <w:rFonts w:cs="Arial"/>
                <w:iCs/>
                <w:color w:val="262626" w:themeColor="text1" w:themeTint="D9"/>
                <w:sz w:val="20"/>
                <w:szCs w:val="20"/>
              </w:rPr>
              <w:t>,</w:t>
            </w:r>
            <w:r w:rsidRPr="00C963BB">
              <w:rPr>
                <w:rFonts w:cs="Arial"/>
                <w:iCs/>
                <w:color w:val="262626" w:themeColor="text1" w:themeTint="D9"/>
                <w:sz w:val="20"/>
                <w:szCs w:val="20"/>
              </w:rPr>
              <w:t xml:space="preserve"> etc for capital works</w:t>
            </w:r>
          </w:p>
        </w:tc>
        <w:tc>
          <w:tcPr>
            <w:tcW w:w="535"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High</w:t>
            </w:r>
          </w:p>
        </w:tc>
        <w:tc>
          <w:tcPr>
            <w:tcW w:w="620"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Ongoing</w:t>
            </w:r>
          </w:p>
        </w:tc>
        <w:tc>
          <w:tcPr>
            <w:tcW w:w="937"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c>
          <w:tcPr>
            <w:tcW w:w="524"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r>
      <w:tr w:rsidR="000772A0" w:rsidRPr="008D2529" w:rsidTr="004D7CFC">
        <w:tc>
          <w:tcPr>
            <w:tcW w:w="2383"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D13C53">
            <w:pPr>
              <w:spacing w:before="60" w:after="60" w:line="240" w:lineRule="auto"/>
              <w:rPr>
                <w:rFonts w:cs="Arial"/>
                <w:iCs/>
                <w:color w:val="FF0000"/>
                <w:sz w:val="20"/>
                <w:szCs w:val="20"/>
              </w:rPr>
            </w:pPr>
            <w:r w:rsidRPr="00C963BB">
              <w:rPr>
                <w:rFonts w:cs="Arial"/>
                <w:iCs/>
                <w:color w:val="262626" w:themeColor="text1" w:themeTint="D9"/>
                <w:sz w:val="20"/>
                <w:szCs w:val="20"/>
              </w:rPr>
              <w:t>Use S</w:t>
            </w:r>
            <w:r w:rsidR="00547CAB">
              <w:rPr>
                <w:rFonts w:cs="Arial"/>
                <w:iCs/>
                <w:color w:val="262626" w:themeColor="text1" w:themeTint="D9"/>
                <w:sz w:val="20"/>
                <w:szCs w:val="20"/>
              </w:rPr>
              <w:t xml:space="preserve">afe </w:t>
            </w:r>
            <w:r w:rsidRPr="00C963BB">
              <w:rPr>
                <w:rFonts w:cs="Arial"/>
                <w:iCs/>
                <w:color w:val="262626" w:themeColor="text1" w:themeTint="D9"/>
                <w:sz w:val="20"/>
                <w:szCs w:val="20"/>
              </w:rPr>
              <w:t>W</w:t>
            </w:r>
            <w:r w:rsidR="00547CAB">
              <w:rPr>
                <w:rFonts w:cs="Arial"/>
                <w:iCs/>
                <w:color w:val="262626" w:themeColor="text1" w:themeTint="D9"/>
                <w:sz w:val="20"/>
                <w:szCs w:val="20"/>
              </w:rPr>
              <w:t xml:space="preserve">ork </w:t>
            </w:r>
            <w:r w:rsidRPr="00C963BB">
              <w:rPr>
                <w:rFonts w:cs="Arial"/>
                <w:iCs/>
                <w:color w:val="262626" w:themeColor="text1" w:themeTint="D9"/>
                <w:sz w:val="20"/>
                <w:szCs w:val="20"/>
              </w:rPr>
              <w:t>M</w:t>
            </w:r>
            <w:r w:rsidR="00547CAB">
              <w:rPr>
                <w:rFonts w:cs="Arial"/>
                <w:iCs/>
                <w:color w:val="262626" w:themeColor="text1" w:themeTint="D9"/>
                <w:sz w:val="20"/>
                <w:szCs w:val="20"/>
              </w:rPr>
              <w:t xml:space="preserve">ethod </w:t>
            </w:r>
            <w:r w:rsidRPr="00C963BB">
              <w:rPr>
                <w:rFonts w:cs="Arial"/>
                <w:iCs/>
                <w:color w:val="262626" w:themeColor="text1" w:themeTint="D9"/>
                <w:sz w:val="20"/>
                <w:szCs w:val="20"/>
              </w:rPr>
              <w:t>S</w:t>
            </w:r>
            <w:r w:rsidR="00547CAB">
              <w:rPr>
                <w:rFonts w:cs="Arial"/>
                <w:iCs/>
                <w:color w:val="262626" w:themeColor="text1" w:themeTint="D9"/>
                <w:sz w:val="20"/>
                <w:szCs w:val="20"/>
              </w:rPr>
              <w:t>tatements</w:t>
            </w:r>
            <w:r w:rsidRPr="00C963BB">
              <w:rPr>
                <w:rFonts w:cs="Arial"/>
                <w:iCs/>
                <w:color w:val="262626" w:themeColor="text1" w:themeTint="D9"/>
                <w:sz w:val="20"/>
                <w:szCs w:val="20"/>
              </w:rPr>
              <w:t xml:space="preserve"> </w:t>
            </w:r>
            <w:r w:rsidR="006F3973">
              <w:rPr>
                <w:rFonts w:cs="Arial"/>
                <w:iCs/>
                <w:color w:val="262626" w:themeColor="text1" w:themeTint="D9"/>
                <w:sz w:val="20"/>
                <w:szCs w:val="20"/>
              </w:rPr>
              <w:t xml:space="preserve">(SWMS) </w:t>
            </w:r>
            <w:r w:rsidRPr="00C963BB">
              <w:rPr>
                <w:rFonts w:cs="Arial"/>
                <w:iCs/>
                <w:color w:val="262626" w:themeColor="text1" w:themeTint="D9"/>
                <w:sz w:val="20"/>
                <w:szCs w:val="20"/>
              </w:rPr>
              <w:t>or SOPs, site checklists, etc for routine road maintenance activities (slashing, grading, spraying, etc). Incorporate into daily machinery checklists</w:t>
            </w:r>
          </w:p>
        </w:tc>
        <w:tc>
          <w:tcPr>
            <w:tcW w:w="535"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High</w:t>
            </w:r>
          </w:p>
        </w:tc>
        <w:tc>
          <w:tcPr>
            <w:tcW w:w="620"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Ongoing</w:t>
            </w:r>
          </w:p>
        </w:tc>
        <w:tc>
          <w:tcPr>
            <w:tcW w:w="937"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c>
          <w:tcPr>
            <w:tcW w:w="524"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r>
      <w:tr w:rsidR="000772A0" w:rsidRPr="008D2529" w:rsidTr="004D7CFC">
        <w:tc>
          <w:tcPr>
            <w:tcW w:w="2383" w:type="pct"/>
            <w:tcBorders>
              <w:top w:val="single" w:sz="4" w:space="0" w:color="auto"/>
              <w:left w:val="single" w:sz="4" w:space="0" w:color="auto"/>
              <w:bottom w:val="single" w:sz="4" w:space="0" w:color="auto"/>
              <w:right w:val="single" w:sz="4" w:space="0" w:color="auto"/>
            </w:tcBorders>
            <w:shd w:val="clear" w:color="auto" w:fill="EAEAEA"/>
          </w:tcPr>
          <w:p w:rsidR="000772A0" w:rsidRPr="00C963BB" w:rsidRDefault="000772A0" w:rsidP="00D13C53">
            <w:pPr>
              <w:spacing w:before="60" w:after="60" w:line="240" w:lineRule="auto"/>
              <w:rPr>
                <w:rFonts w:cs="Arial"/>
                <w:iCs/>
                <w:color w:val="FF0000"/>
                <w:sz w:val="20"/>
                <w:szCs w:val="20"/>
              </w:rPr>
            </w:pPr>
            <w:r w:rsidRPr="00C963BB">
              <w:rPr>
                <w:rFonts w:cs="Arial"/>
                <w:iCs/>
                <w:color w:val="262626" w:themeColor="text1" w:themeTint="D9"/>
                <w:sz w:val="20"/>
                <w:szCs w:val="20"/>
              </w:rPr>
              <w:t>Ensure that SOPs or SWMS incorporate conservation signiﬁcance and appropriate management actions according to level of signiﬁcance</w:t>
            </w:r>
          </w:p>
        </w:tc>
        <w:tc>
          <w:tcPr>
            <w:tcW w:w="535" w:type="pct"/>
            <w:tcBorders>
              <w:top w:val="single" w:sz="4" w:space="0" w:color="auto"/>
              <w:left w:val="single" w:sz="4" w:space="0" w:color="auto"/>
              <w:bottom w:val="single" w:sz="4" w:space="0" w:color="auto"/>
              <w:right w:val="single" w:sz="4" w:space="0" w:color="auto"/>
            </w:tcBorders>
            <w:shd w:val="clear" w:color="auto" w:fill="EAEAEA"/>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 xml:space="preserve">High </w:t>
            </w:r>
          </w:p>
        </w:tc>
        <w:tc>
          <w:tcPr>
            <w:tcW w:w="620" w:type="pct"/>
            <w:tcBorders>
              <w:top w:val="single" w:sz="4" w:space="0" w:color="auto"/>
              <w:left w:val="single" w:sz="4" w:space="0" w:color="auto"/>
              <w:bottom w:val="single" w:sz="4" w:space="0" w:color="auto"/>
              <w:right w:val="single" w:sz="4" w:space="0" w:color="auto"/>
            </w:tcBorders>
            <w:shd w:val="clear" w:color="auto" w:fill="EAEAEA"/>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Ongoing</w:t>
            </w:r>
          </w:p>
        </w:tc>
        <w:tc>
          <w:tcPr>
            <w:tcW w:w="937"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c>
          <w:tcPr>
            <w:tcW w:w="524"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r>
      <w:tr w:rsidR="000772A0" w:rsidRPr="008D2529" w:rsidTr="004D7CFC">
        <w:tc>
          <w:tcPr>
            <w:tcW w:w="2383"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D13C53">
            <w:pPr>
              <w:spacing w:before="60" w:after="60" w:line="240" w:lineRule="auto"/>
              <w:rPr>
                <w:rFonts w:cs="Arial"/>
                <w:iCs/>
                <w:color w:val="FF0000"/>
                <w:sz w:val="20"/>
                <w:szCs w:val="20"/>
              </w:rPr>
            </w:pPr>
            <w:r w:rsidRPr="00C963BB">
              <w:rPr>
                <w:rFonts w:cs="Arial"/>
                <w:iCs/>
                <w:color w:val="262626" w:themeColor="text1" w:themeTint="D9"/>
                <w:sz w:val="20"/>
                <w:szCs w:val="20"/>
              </w:rPr>
              <w:t>Internal training on environmental impact assessment triggers, environmental threats/issues specific to the council area and how to use the REF template</w:t>
            </w:r>
          </w:p>
        </w:tc>
        <w:tc>
          <w:tcPr>
            <w:tcW w:w="535"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High</w:t>
            </w:r>
          </w:p>
        </w:tc>
        <w:tc>
          <w:tcPr>
            <w:tcW w:w="620"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Repeat 3 to 5 years</w:t>
            </w:r>
          </w:p>
        </w:tc>
        <w:tc>
          <w:tcPr>
            <w:tcW w:w="937"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Cs/>
                <w:color w:val="FF0000"/>
                <w:sz w:val="20"/>
                <w:szCs w:val="20"/>
              </w:rPr>
            </w:pPr>
          </w:p>
        </w:tc>
        <w:tc>
          <w:tcPr>
            <w:tcW w:w="524"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r>
      <w:tr w:rsidR="000772A0" w:rsidRPr="008D2529" w:rsidTr="004D7CFC">
        <w:tc>
          <w:tcPr>
            <w:tcW w:w="2383"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D13C53">
            <w:pPr>
              <w:spacing w:before="60" w:after="60" w:line="240" w:lineRule="auto"/>
              <w:rPr>
                <w:rFonts w:cs="Arial"/>
                <w:iCs/>
                <w:color w:val="FF0000"/>
                <w:sz w:val="20"/>
                <w:szCs w:val="20"/>
              </w:rPr>
            </w:pPr>
            <w:r w:rsidRPr="00C963BB">
              <w:rPr>
                <w:rFonts w:cs="Arial"/>
                <w:iCs/>
                <w:color w:val="262626" w:themeColor="text1" w:themeTint="D9"/>
                <w:sz w:val="20"/>
                <w:szCs w:val="20"/>
              </w:rPr>
              <w:lastRenderedPageBreak/>
              <w:t>Internal training on environmental threats/issues specific to the council area and how to use the RVMP plan, field guide, report cards</w:t>
            </w:r>
            <w:r w:rsidR="00336D9D">
              <w:rPr>
                <w:rFonts w:cs="Arial"/>
                <w:iCs/>
                <w:color w:val="262626" w:themeColor="text1" w:themeTint="D9"/>
                <w:sz w:val="20"/>
                <w:szCs w:val="20"/>
              </w:rPr>
              <w:t>,</w:t>
            </w:r>
            <w:r w:rsidRPr="00C963BB">
              <w:rPr>
                <w:rFonts w:cs="Arial"/>
                <w:iCs/>
                <w:color w:val="262626" w:themeColor="text1" w:themeTint="D9"/>
                <w:sz w:val="20"/>
                <w:szCs w:val="20"/>
              </w:rPr>
              <w:t xml:space="preserve"> etc</w:t>
            </w:r>
          </w:p>
        </w:tc>
        <w:tc>
          <w:tcPr>
            <w:tcW w:w="535"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High</w:t>
            </w:r>
          </w:p>
        </w:tc>
        <w:tc>
          <w:tcPr>
            <w:tcW w:w="620"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Repeat 3 to 5 years</w:t>
            </w:r>
          </w:p>
        </w:tc>
        <w:tc>
          <w:tcPr>
            <w:tcW w:w="937"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Cs/>
                <w:color w:val="FF0000"/>
                <w:sz w:val="20"/>
                <w:szCs w:val="20"/>
              </w:rPr>
            </w:pPr>
          </w:p>
        </w:tc>
        <w:tc>
          <w:tcPr>
            <w:tcW w:w="524"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r>
      <w:tr w:rsidR="000772A0" w:rsidRPr="008D2529" w:rsidTr="004D7CFC">
        <w:tc>
          <w:tcPr>
            <w:tcW w:w="2383"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D13C53">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Plan construction work to minimise impacts</w:t>
            </w:r>
          </w:p>
        </w:tc>
        <w:tc>
          <w:tcPr>
            <w:tcW w:w="535"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High</w:t>
            </w:r>
          </w:p>
        </w:tc>
        <w:tc>
          <w:tcPr>
            <w:tcW w:w="620"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Ongoing</w:t>
            </w:r>
          </w:p>
        </w:tc>
        <w:tc>
          <w:tcPr>
            <w:tcW w:w="937"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Cs/>
                <w:color w:val="FF0000"/>
                <w:sz w:val="20"/>
                <w:szCs w:val="20"/>
              </w:rPr>
            </w:pPr>
          </w:p>
        </w:tc>
        <w:tc>
          <w:tcPr>
            <w:tcW w:w="524"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r>
      <w:tr w:rsidR="000772A0" w:rsidRPr="008D2529" w:rsidTr="004D7CFC">
        <w:tc>
          <w:tcPr>
            <w:tcW w:w="2383"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D13C53">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 xml:space="preserve">Regular review and updates </w:t>
            </w:r>
            <w:r w:rsidR="00336D9D" w:rsidRPr="00C963BB">
              <w:rPr>
                <w:rFonts w:cs="Arial"/>
                <w:iCs/>
                <w:color w:val="262626" w:themeColor="text1" w:themeTint="D9"/>
                <w:sz w:val="20"/>
                <w:szCs w:val="20"/>
              </w:rPr>
              <w:t xml:space="preserve">to SOPs </w:t>
            </w:r>
            <w:r w:rsidRPr="00C963BB">
              <w:rPr>
                <w:rFonts w:cs="Arial"/>
                <w:iCs/>
                <w:color w:val="262626" w:themeColor="text1" w:themeTint="D9"/>
                <w:sz w:val="20"/>
                <w:szCs w:val="20"/>
              </w:rPr>
              <w:t>(minimum annually), etc to ensure ongoing compliance (</w:t>
            </w:r>
            <w:proofErr w:type="spellStart"/>
            <w:r w:rsidRPr="00C963BB">
              <w:rPr>
                <w:rFonts w:cs="Arial"/>
                <w:iCs/>
                <w:color w:val="262626" w:themeColor="text1" w:themeTint="D9"/>
                <w:sz w:val="20"/>
                <w:szCs w:val="20"/>
              </w:rPr>
              <w:t>eg</w:t>
            </w:r>
            <w:proofErr w:type="spellEnd"/>
            <w:r w:rsidRPr="00C963BB">
              <w:rPr>
                <w:rFonts w:cs="Arial"/>
                <w:iCs/>
                <w:color w:val="262626" w:themeColor="text1" w:themeTint="D9"/>
                <w:sz w:val="20"/>
                <w:szCs w:val="20"/>
              </w:rPr>
              <w:t xml:space="preserve"> following changes to legislation)</w:t>
            </w:r>
          </w:p>
        </w:tc>
        <w:tc>
          <w:tcPr>
            <w:tcW w:w="535"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Medium</w:t>
            </w:r>
          </w:p>
        </w:tc>
        <w:tc>
          <w:tcPr>
            <w:tcW w:w="620"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Annually, ongoing</w:t>
            </w:r>
          </w:p>
        </w:tc>
        <w:tc>
          <w:tcPr>
            <w:tcW w:w="937"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Cs/>
                <w:color w:val="FF0000"/>
                <w:sz w:val="20"/>
                <w:szCs w:val="20"/>
              </w:rPr>
            </w:pPr>
          </w:p>
        </w:tc>
        <w:tc>
          <w:tcPr>
            <w:tcW w:w="524"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r>
      <w:tr w:rsidR="000772A0" w:rsidRPr="008D2529" w:rsidTr="004D7CFC">
        <w:tc>
          <w:tcPr>
            <w:tcW w:w="2383"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0772A0" w:rsidRPr="00C963BB" w:rsidRDefault="000772A0" w:rsidP="00D13C53">
            <w:pPr>
              <w:spacing w:before="60" w:after="60" w:line="240" w:lineRule="auto"/>
              <w:rPr>
                <w:rFonts w:cs="Arial"/>
                <w:b/>
                <w:iCs/>
                <w:sz w:val="20"/>
                <w:szCs w:val="20"/>
              </w:rPr>
            </w:pPr>
            <w:r w:rsidRPr="00C963BB">
              <w:rPr>
                <w:rFonts w:cs="Arial"/>
                <w:b/>
                <w:iCs/>
                <w:sz w:val="20"/>
                <w:szCs w:val="20"/>
              </w:rPr>
              <w:t>(2) Actions relating to other legislative requirements, such as weed management, bushfire management</w:t>
            </w:r>
          </w:p>
        </w:tc>
        <w:tc>
          <w:tcPr>
            <w:tcW w:w="535"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0772A0" w:rsidRPr="00C963BB" w:rsidRDefault="000772A0" w:rsidP="004D3E5D">
            <w:pPr>
              <w:spacing w:before="60" w:after="60" w:line="240" w:lineRule="auto"/>
              <w:rPr>
                <w:rFonts w:cs="Arial"/>
                <w:b/>
                <w:iCs/>
                <w:sz w:val="20"/>
                <w:szCs w:val="20"/>
              </w:rPr>
            </w:pPr>
          </w:p>
        </w:tc>
        <w:tc>
          <w:tcPr>
            <w:tcW w:w="620"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0772A0" w:rsidRPr="00C963BB" w:rsidRDefault="000772A0" w:rsidP="004D3E5D">
            <w:pPr>
              <w:spacing w:before="60" w:after="60" w:line="240" w:lineRule="auto"/>
              <w:rPr>
                <w:rFonts w:cs="Arial"/>
                <w:b/>
                <w:iCs/>
                <w:sz w:val="20"/>
                <w:szCs w:val="20"/>
              </w:rPr>
            </w:pPr>
          </w:p>
        </w:tc>
        <w:tc>
          <w:tcPr>
            <w:tcW w:w="937"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0772A0" w:rsidRPr="00C963BB" w:rsidRDefault="000772A0" w:rsidP="004D3E5D">
            <w:pPr>
              <w:spacing w:before="60" w:after="60" w:line="240" w:lineRule="auto"/>
              <w:rPr>
                <w:rFonts w:cs="Arial"/>
                <w:b/>
                <w:iCs/>
                <w:sz w:val="20"/>
                <w:szCs w:val="20"/>
              </w:rPr>
            </w:pPr>
          </w:p>
        </w:tc>
        <w:tc>
          <w:tcPr>
            <w:tcW w:w="524"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0772A0" w:rsidRPr="00C963BB" w:rsidRDefault="000772A0" w:rsidP="004D3E5D">
            <w:pPr>
              <w:spacing w:before="60" w:after="60" w:line="240" w:lineRule="auto"/>
              <w:rPr>
                <w:rFonts w:cs="Arial"/>
                <w:b/>
                <w:i/>
                <w:iCs/>
                <w:sz w:val="20"/>
                <w:szCs w:val="20"/>
              </w:rPr>
            </w:pPr>
          </w:p>
        </w:tc>
      </w:tr>
      <w:tr w:rsidR="000772A0" w:rsidRPr="008D2529" w:rsidTr="004D7CFC">
        <w:tc>
          <w:tcPr>
            <w:tcW w:w="2383"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D13C53">
            <w:pPr>
              <w:spacing w:before="60" w:after="60" w:line="240" w:lineRule="auto"/>
              <w:rPr>
                <w:rFonts w:cs="Arial"/>
                <w:iCs/>
                <w:color w:val="FF0000"/>
                <w:sz w:val="20"/>
                <w:szCs w:val="20"/>
              </w:rPr>
            </w:pPr>
            <w:r w:rsidRPr="00C963BB">
              <w:rPr>
                <w:rFonts w:cs="Arial"/>
                <w:iCs/>
                <w:color w:val="262626" w:themeColor="text1" w:themeTint="D9"/>
                <w:sz w:val="20"/>
                <w:szCs w:val="20"/>
              </w:rPr>
              <w:t xml:space="preserve">Establish </w:t>
            </w:r>
            <w:r w:rsidR="00B375CF">
              <w:rPr>
                <w:rFonts w:cs="Arial"/>
                <w:iCs/>
                <w:color w:val="262626" w:themeColor="text1" w:themeTint="D9"/>
                <w:sz w:val="20"/>
                <w:szCs w:val="20"/>
              </w:rPr>
              <w:t>c</w:t>
            </w:r>
            <w:r w:rsidRPr="00C963BB">
              <w:rPr>
                <w:rFonts w:cs="Arial"/>
                <w:iCs/>
                <w:color w:val="262626" w:themeColor="text1" w:themeTint="D9"/>
                <w:sz w:val="20"/>
                <w:szCs w:val="20"/>
              </w:rPr>
              <w:t>ouncil work priorities and procedures relating to priority weeds and bushfire environmental assessment codes in the LGA</w:t>
            </w:r>
          </w:p>
        </w:tc>
        <w:tc>
          <w:tcPr>
            <w:tcW w:w="535" w:type="pct"/>
            <w:tcBorders>
              <w:top w:val="single" w:sz="4" w:space="0" w:color="auto"/>
              <w:left w:val="single" w:sz="4" w:space="0" w:color="auto"/>
              <w:bottom w:val="single" w:sz="4" w:space="0" w:color="auto"/>
              <w:right w:val="single" w:sz="4" w:space="0" w:color="auto"/>
            </w:tcBorders>
            <w:shd w:val="clear" w:color="auto" w:fill="EAEAEA"/>
          </w:tcPr>
          <w:p w:rsidR="000772A0" w:rsidRPr="00C963BB" w:rsidRDefault="000772A0" w:rsidP="004D3E5D">
            <w:pPr>
              <w:spacing w:before="60" w:after="60" w:line="240" w:lineRule="auto"/>
              <w:rPr>
                <w:rFonts w:cs="Arial"/>
                <w:iCs/>
                <w:color w:val="FF0000"/>
                <w:sz w:val="20"/>
                <w:szCs w:val="20"/>
              </w:rPr>
            </w:pPr>
          </w:p>
        </w:tc>
        <w:tc>
          <w:tcPr>
            <w:tcW w:w="620"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1-3 years</w:t>
            </w:r>
          </w:p>
        </w:tc>
        <w:tc>
          <w:tcPr>
            <w:tcW w:w="937"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Cs/>
                <w:color w:val="FF0000"/>
                <w:sz w:val="20"/>
                <w:szCs w:val="20"/>
              </w:rPr>
            </w:pPr>
          </w:p>
        </w:tc>
        <w:tc>
          <w:tcPr>
            <w:tcW w:w="524"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r>
      <w:tr w:rsidR="000772A0" w:rsidRPr="008D2529" w:rsidTr="004D7CFC">
        <w:tc>
          <w:tcPr>
            <w:tcW w:w="2383" w:type="pct"/>
            <w:tcBorders>
              <w:top w:val="single" w:sz="4" w:space="0" w:color="auto"/>
              <w:left w:val="single" w:sz="4" w:space="0" w:color="auto"/>
              <w:bottom w:val="single" w:sz="4" w:space="0" w:color="auto"/>
              <w:right w:val="single" w:sz="4" w:space="0" w:color="auto"/>
            </w:tcBorders>
            <w:shd w:val="clear" w:color="auto" w:fill="EAEAEA"/>
          </w:tcPr>
          <w:p w:rsidR="000772A0" w:rsidRPr="00C963BB" w:rsidRDefault="000772A0" w:rsidP="00D13C53">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Liaise with local weed control authority to promote ongoing appropriate management of weeds in the road corridor for biodiversity and biosecurity outcomes</w:t>
            </w:r>
          </w:p>
        </w:tc>
        <w:tc>
          <w:tcPr>
            <w:tcW w:w="535" w:type="pct"/>
            <w:tcBorders>
              <w:top w:val="single" w:sz="4" w:space="0" w:color="auto"/>
              <w:left w:val="single" w:sz="4" w:space="0" w:color="auto"/>
              <w:bottom w:val="single" w:sz="4" w:space="0" w:color="auto"/>
              <w:right w:val="single" w:sz="4" w:space="0" w:color="auto"/>
            </w:tcBorders>
            <w:shd w:val="clear" w:color="auto" w:fill="EAEAEA"/>
          </w:tcPr>
          <w:p w:rsidR="000772A0" w:rsidRPr="00C963BB" w:rsidRDefault="000772A0" w:rsidP="004D3E5D">
            <w:pPr>
              <w:spacing w:before="60" w:after="60" w:line="240" w:lineRule="auto"/>
              <w:rPr>
                <w:rFonts w:cs="Arial"/>
                <w:iCs/>
                <w:color w:val="FF0000"/>
                <w:sz w:val="20"/>
                <w:szCs w:val="20"/>
              </w:rPr>
            </w:pPr>
          </w:p>
        </w:tc>
        <w:tc>
          <w:tcPr>
            <w:tcW w:w="620" w:type="pct"/>
            <w:tcBorders>
              <w:top w:val="single" w:sz="4" w:space="0" w:color="auto"/>
              <w:left w:val="single" w:sz="4" w:space="0" w:color="auto"/>
              <w:bottom w:val="single" w:sz="4" w:space="0" w:color="auto"/>
              <w:right w:val="single" w:sz="4" w:space="0" w:color="auto"/>
            </w:tcBorders>
            <w:shd w:val="clear" w:color="auto" w:fill="EAEAEA"/>
          </w:tcPr>
          <w:p w:rsidR="000772A0" w:rsidRPr="00C963BB" w:rsidRDefault="000772A0" w:rsidP="004D3E5D">
            <w:pPr>
              <w:spacing w:before="60" w:after="60" w:line="240" w:lineRule="auto"/>
              <w:rPr>
                <w:rFonts w:cs="Arial"/>
                <w:iCs/>
                <w:color w:val="262626" w:themeColor="text1" w:themeTint="D9"/>
                <w:sz w:val="20"/>
                <w:szCs w:val="20"/>
              </w:rPr>
            </w:pPr>
          </w:p>
        </w:tc>
        <w:tc>
          <w:tcPr>
            <w:tcW w:w="937"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Cs/>
                <w:color w:val="FF0000"/>
                <w:sz w:val="20"/>
                <w:szCs w:val="20"/>
              </w:rPr>
            </w:pPr>
          </w:p>
        </w:tc>
        <w:tc>
          <w:tcPr>
            <w:tcW w:w="524"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r>
      <w:tr w:rsidR="000772A0" w:rsidRPr="008D2529" w:rsidTr="004D7CFC">
        <w:tc>
          <w:tcPr>
            <w:tcW w:w="2383"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D13C53">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Monitor outbreaks of priority control weeds and implementation of a weed control strategy</w:t>
            </w:r>
          </w:p>
        </w:tc>
        <w:tc>
          <w:tcPr>
            <w:tcW w:w="535"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High</w:t>
            </w:r>
          </w:p>
        </w:tc>
        <w:tc>
          <w:tcPr>
            <w:tcW w:w="620"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Ongoing</w:t>
            </w:r>
          </w:p>
        </w:tc>
        <w:tc>
          <w:tcPr>
            <w:tcW w:w="937"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Cs/>
                <w:color w:val="FF0000"/>
                <w:sz w:val="20"/>
                <w:szCs w:val="20"/>
              </w:rPr>
            </w:pPr>
          </w:p>
        </w:tc>
        <w:tc>
          <w:tcPr>
            <w:tcW w:w="524"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r>
      <w:tr w:rsidR="000772A0" w:rsidRPr="008D2529" w:rsidTr="004D7CFC">
        <w:tc>
          <w:tcPr>
            <w:tcW w:w="2383" w:type="pct"/>
            <w:tcBorders>
              <w:top w:val="single" w:sz="4" w:space="0" w:color="auto"/>
              <w:left w:val="single" w:sz="4" w:space="0" w:color="auto"/>
              <w:bottom w:val="single" w:sz="4" w:space="0" w:color="auto"/>
              <w:right w:val="single" w:sz="4" w:space="0" w:color="auto"/>
            </w:tcBorders>
            <w:shd w:val="clear" w:color="auto" w:fill="EAEAEA"/>
          </w:tcPr>
          <w:p w:rsidR="000772A0" w:rsidRPr="00C963BB" w:rsidRDefault="000772A0" w:rsidP="00D13C53">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 xml:space="preserve">Prioritise targeted weed management in roadside reserves or adjacent areas containing threatened species or communities, </w:t>
            </w:r>
            <w:proofErr w:type="spellStart"/>
            <w:r w:rsidRPr="00C963BB">
              <w:rPr>
                <w:rFonts w:cs="Arial"/>
                <w:iCs/>
                <w:color w:val="262626" w:themeColor="text1" w:themeTint="D9"/>
                <w:sz w:val="20"/>
                <w:szCs w:val="20"/>
              </w:rPr>
              <w:t>eg.</w:t>
            </w:r>
            <w:proofErr w:type="spellEnd"/>
            <w:r w:rsidRPr="00C963BB">
              <w:rPr>
                <w:rFonts w:cs="Arial"/>
                <w:iCs/>
                <w:color w:val="262626" w:themeColor="text1" w:themeTint="D9"/>
                <w:sz w:val="20"/>
                <w:szCs w:val="20"/>
              </w:rPr>
              <w:t xml:space="preserve"> Saving Our Species - Site Managed Species</w:t>
            </w:r>
          </w:p>
        </w:tc>
        <w:tc>
          <w:tcPr>
            <w:tcW w:w="535" w:type="pct"/>
            <w:tcBorders>
              <w:top w:val="single" w:sz="4" w:space="0" w:color="auto"/>
              <w:left w:val="single" w:sz="4" w:space="0" w:color="auto"/>
              <w:bottom w:val="single" w:sz="4" w:space="0" w:color="auto"/>
              <w:right w:val="single" w:sz="4" w:space="0" w:color="auto"/>
            </w:tcBorders>
            <w:shd w:val="clear" w:color="auto" w:fill="EAEAEA"/>
          </w:tcPr>
          <w:p w:rsidR="000772A0" w:rsidRPr="00C963BB" w:rsidRDefault="000772A0" w:rsidP="004D3E5D">
            <w:pPr>
              <w:spacing w:before="60" w:after="60" w:line="240" w:lineRule="auto"/>
              <w:rPr>
                <w:rFonts w:cs="Arial"/>
                <w:iCs/>
                <w:color w:val="262626" w:themeColor="text1" w:themeTint="D9"/>
                <w:sz w:val="20"/>
                <w:szCs w:val="20"/>
              </w:rPr>
            </w:pPr>
          </w:p>
        </w:tc>
        <w:tc>
          <w:tcPr>
            <w:tcW w:w="620" w:type="pct"/>
            <w:tcBorders>
              <w:top w:val="single" w:sz="4" w:space="0" w:color="auto"/>
              <w:left w:val="single" w:sz="4" w:space="0" w:color="auto"/>
              <w:bottom w:val="single" w:sz="4" w:space="0" w:color="auto"/>
              <w:right w:val="single" w:sz="4" w:space="0" w:color="auto"/>
            </w:tcBorders>
            <w:shd w:val="clear" w:color="auto" w:fill="EAEAEA"/>
          </w:tcPr>
          <w:p w:rsidR="000772A0" w:rsidRPr="00C963BB" w:rsidRDefault="000772A0" w:rsidP="004D3E5D">
            <w:pPr>
              <w:spacing w:before="60" w:after="60" w:line="240" w:lineRule="auto"/>
              <w:rPr>
                <w:rFonts w:cs="Arial"/>
                <w:iCs/>
                <w:color w:val="262626" w:themeColor="text1" w:themeTint="D9"/>
                <w:sz w:val="20"/>
                <w:szCs w:val="20"/>
              </w:rPr>
            </w:pPr>
          </w:p>
        </w:tc>
        <w:tc>
          <w:tcPr>
            <w:tcW w:w="937"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Cs/>
                <w:color w:val="FF0000"/>
                <w:sz w:val="20"/>
                <w:szCs w:val="20"/>
              </w:rPr>
            </w:pPr>
          </w:p>
        </w:tc>
        <w:tc>
          <w:tcPr>
            <w:tcW w:w="524"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r>
      <w:tr w:rsidR="000772A0" w:rsidRPr="008D2529" w:rsidTr="004D7CFC">
        <w:tc>
          <w:tcPr>
            <w:tcW w:w="2383"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D13C53">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Regular review and updates (minimum annually) to SOPs, etc to ensure ongoing compliance (</w:t>
            </w:r>
            <w:proofErr w:type="spellStart"/>
            <w:r w:rsidRPr="00C963BB">
              <w:rPr>
                <w:rFonts w:cs="Arial"/>
                <w:iCs/>
                <w:color w:val="262626" w:themeColor="text1" w:themeTint="D9"/>
                <w:sz w:val="20"/>
                <w:szCs w:val="20"/>
              </w:rPr>
              <w:t>eg</w:t>
            </w:r>
            <w:proofErr w:type="spellEnd"/>
            <w:r w:rsidRPr="00C963BB">
              <w:rPr>
                <w:rFonts w:cs="Arial"/>
                <w:iCs/>
                <w:color w:val="262626" w:themeColor="text1" w:themeTint="D9"/>
                <w:sz w:val="20"/>
                <w:szCs w:val="20"/>
              </w:rPr>
              <w:t xml:space="preserve"> following changes to legislation)</w:t>
            </w:r>
          </w:p>
        </w:tc>
        <w:tc>
          <w:tcPr>
            <w:tcW w:w="535"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Medium</w:t>
            </w:r>
          </w:p>
        </w:tc>
        <w:tc>
          <w:tcPr>
            <w:tcW w:w="620"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Annually, ongoing</w:t>
            </w:r>
          </w:p>
        </w:tc>
        <w:tc>
          <w:tcPr>
            <w:tcW w:w="937"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Cs/>
                <w:color w:val="FF0000"/>
                <w:sz w:val="20"/>
                <w:szCs w:val="20"/>
              </w:rPr>
            </w:pPr>
          </w:p>
        </w:tc>
        <w:tc>
          <w:tcPr>
            <w:tcW w:w="524"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r>
      <w:tr w:rsidR="000772A0" w:rsidRPr="008D2529" w:rsidTr="004D7CFC">
        <w:tc>
          <w:tcPr>
            <w:tcW w:w="2383"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D13C53">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Establish Council ‘Green Team’ – works crew that is primarily involved in restoration of natural areas, including roadside vegetation; fund through environmental levy and/or grant funding</w:t>
            </w:r>
          </w:p>
        </w:tc>
        <w:tc>
          <w:tcPr>
            <w:tcW w:w="535"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Medium</w:t>
            </w:r>
          </w:p>
        </w:tc>
        <w:tc>
          <w:tcPr>
            <w:tcW w:w="620"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3 to 5 years, then ongoing</w:t>
            </w:r>
          </w:p>
        </w:tc>
        <w:tc>
          <w:tcPr>
            <w:tcW w:w="937"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Cs/>
                <w:color w:val="FF0000"/>
                <w:sz w:val="20"/>
                <w:szCs w:val="20"/>
              </w:rPr>
            </w:pPr>
          </w:p>
        </w:tc>
        <w:tc>
          <w:tcPr>
            <w:tcW w:w="524"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r>
      <w:tr w:rsidR="000772A0" w:rsidRPr="008D2529" w:rsidTr="004D7CFC">
        <w:tc>
          <w:tcPr>
            <w:tcW w:w="2383" w:type="pct"/>
            <w:tcBorders>
              <w:top w:val="single" w:sz="4" w:space="0" w:color="auto"/>
              <w:left w:val="single" w:sz="4" w:space="0" w:color="auto"/>
              <w:bottom w:val="single" w:sz="4" w:space="0" w:color="auto"/>
              <w:right w:val="single" w:sz="4" w:space="0" w:color="auto"/>
            </w:tcBorders>
            <w:shd w:val="clear" w:color="auto" w:fill="EAEAEA"/>
          </w:tcPr>
          <w:p w:rsidR="000772A0" w:rsidRPr="00C963BB" w:rsidRDefault="000772A0" w:rsidP="00D13C53">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Ensure the roadside vegetation along bushﬁre prone roads and RFS preferred extraction routes is adequately maintained and kept clear in accordance with RFS and Councils bushﬁre exit strategy</w:t>
            </w:r>
          </w:p>
        </w:tc>
        <w:tc>
          <w:tcPr>
            <w:tcW w:w="535" w:type="pct"/>
            <w:tcBorders>
              <w:top w:val="single" w:sz="4" w:space="0" w:color="auto"/>
              <w:left w:val="single" w:sz="4" w:space="0" w:color="auto"/>
              <w:bottom w:val="single" w:sz="4" w:space="0" w:color="auto"/>
              <w:right w:val="single" w:sz="4" w:space="0" w:color="auto"/>
            </w:tcBorders>
            <w:shd w:val="clear" w:color="auto" w:fill="EAEAEA"/>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High</w:t>
            </w:r>
          </w:p>
        </w:tc>
        <w:tc>
          <w:tcPr>
            <w:tcW w:w="620" w:type="pct"/>
            <w:tcBorders>
              <w:top w:val="single" w:sz="4" w:space="0" w:color="auto"/>
              <w:left w:val="single" w:sz="4" w:space="0" w:color="auto"/>
              <w:bottom w:val="single" w:sz="4" w:space="0" w:color="auto"/>
              <w:right w:val="single" w:sz="4" w:space="0" w:color="auto"/>
            </w:tcBorders>
            <w:shd w:val="clear" w:color="auto" w:fill="EAEAEA"/>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1 to 3 years</w:t>
            </w:r>
          </w:p>
        </w:tc>
        <w:tc>
          <w:tcPr>
            <w:tcW w:w="937"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c>
          <w:tcPr>
            <w:tcW w:w="524"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r>
      <w:tr w:rsidR="000772A0" w:rsidRPr="008D2529" w:rsidTr="004D7CFC">
        <w:tc>
          <w:tcPr>
            <w:tcW w:w="2383" w:type="pct"/>
            <w:tcBorders>
              <w:top w:val="single" w:sz="4" w:space="0" w:color="auto"/>
              <w:left w:val="single" w:sz="4" w:space="0" w:color="auto"/>
              <w:bottom w:val="single" w:sz="4" w:space="0" w:color="auto"/>
              <w:right w:val="single" w:sz="4" w:space="0" w:color="auto"/>
            </w:tcBorders>
            <w:shd w:val="clear" w:color="auto" w:fill="EAEAEA"/>
          </w:tcPr>
          <w:p w:rsidR="000772A0" w:rsidRPr="00C963BB" w:rsidRDefault="000772A0" w:rsidP="00D13C53">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Develop a communications strategy outlining how to respond to requests from the public regarding clearing moderate and high conservation roadside vegetation to manage bushﬁre risk</w:t>
            </w:r>
          </w:p>
        </w:tc>
        <w:tc>
          <w:tcPr>
            <w:tcW w:w="535" w:type="pct"/>
            <w:tcBorders>
              <w:top w:val="single" w:sz="4" w:space="0" w:color="auto"/>
              <w:left w:val="single" w:sz="4" w:space="0" w:color="auto"/>
              <w:bottom w:val="single" w:sz="4" w:space="0" w:color="auto"/>
              <w:right w:val="single" w:sz="4" w:space="0" w:color="auto"/>
            </w:tcBorders>
            <w:shd w:val="clear" w:color="auto" w:fill="EAEAEA"/>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High</w:t>
            </w:r>
          </w:p>
        </w:tc>
        <w:tc>
          <w:tcPr>
            <w:tcW w:w="620" w:type="pct"/>
            <w:tcBorders>
              <w:top w:val="single" w:sz="4" w:space="0" w:color="auto"/>
              <w:left w:val="single" w:sz="4" w:space="0" w:color="auto"/>
              <w:bottom w:val="single" w:sz="4" w:space="0" w:color="auto"/>
              <w:right w:val="single" w:sz="4" w:space="0" w:color="auto"/>
            </w:tcBorders>
            <w:shd w:val="clear" w:color="auto" w:fill="EAEAEA"/>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1 to 3 years</w:t>
            </w:r>
          </w:p>
        </w:tc>
        <w:tc>
          <w:tcPr>
            <w:tcW w:w="937"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c>
          <w:tcPr>
            <w:tcW w:w="524"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r>
      <w:tr w:rsidR="000772A0" w:rsidRPr="008D2529" w:rsidTr="004D7CFC">
        <w:tc>
          <w:tcPr>
            <w:tcW w:w="2383"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D13C53">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lastRenderedPageBreak/>
              <w:t>Community education about location of firebreaks (ploughed, slashed, mown, graded) – these must be on the property they are to protect, and not on the road reserve</w:t>
            </w:r>
          </w:p>
        </w:tc>
        <w:tc>
          <w:tcPr>
            <w:tcW w:w="535"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Medium</w:t>
            </w:r>
          </w:p>
        </w:tc>
        <w:tc>
          <w:tcPr>
            <w:tcW w:w="620"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1 to 3 years</w:t>
            </w:r>
          </w:p>
        </w:tc>
        <w:tc>
          <w:tcPr>
            <w:tcW w:w="937"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c>
          <w:tcPr>
            <w:tcW w:w="524"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r>
      <w:tr w:rsidR="000772A0" w:rsidRPr="008D2529" w:rsidTr="004D7CFC">
        <w:tc>
          <w:tcPr>
            <w:tcW w:w="2383"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D13C53">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Lobby power supply companies and/or other utilit</w:t>
            </w:r>
            <w:r w:rsidR="00F07CD3" w:rsidRPr="00C963BB">
              <w:rPr>
                <w:rFonts w:cs="Arial"/>
                <w:iCs/>
                <w:color w:val="262626" w:themeColor="text1" w:themeTint="D9"/>
                <w:sz w:val="20"/>
                <w:szCs w:val="20"/>
              </w:rPr>
              <w:t>y</w:t>
            </w:r>
            <w:r w:rsidRPr="00C963BB">
              <w:rPr>
                <w:rFonts w:cs="Arial"/>
                <w:iCs/>
                <w:color w:val="262626" w:themeColor="text1" w:themeTint="D9"/>
                <w:sz w:val="20"/>
                <w:szCs w:val="20"/>
              </w:rPr>
              <w:t xml:space="preserve"> companies to reduce the impacts of vegetation maintenance under power lines on Endangered Ecological Communities, </w:t>
            </w:r>
            <w:proofErr w:type="spellStart"/>
            <w:r w:rsidRPr="00C963BB">
              <w:rPr>
                <w:rFonts w:cs="Arial"/>
                <w:iCs/>
                <w:color w:val="262626" w:themeColor="text1" w:themeTint="D9"/>
                <w:sz w:val="20"/>
                <w:szCs w:val="20"/>
              </w:rPr>
              <w:t>eg</w:t>
            </w:r>
            <w:proofErr w:type="spellEnd"/>
            <w:r w:rsidRPr="00C963BB">
              <w:rPr>
                <w:rFonts w:cs="Arial"/>
                <w:iCs/>
                <w:color w:val="262626" w:themeColor="text1" w:themeTint="D9"/>
                <w:sz w:val="20"/>
                <w:szCs w:val="20"/>
              </w:rPr>
              <w:t xml:space="preserve"> through changes to the extent and frequency of clearing</w:t>
            </w:r>
          </w:p>
        </w:tc>
        <w:tc>
          <w:tcPr>
            <w:tcW w:w="535"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Low</w:t>
            </w:r>
          </w:p>
        </w:tc>
        <w:tc>
          <w:tcPr>
            <w:tcW w:w="620"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3 to 5 years</w:t>
            </w:r>
          </w:p>
        </w:tc>
        <w:tc>
          <w:tcPr>
            <w:tcW w:w="937"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c>
          <w:tcPr>
            <w:tcW w:w="524"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r>
      <w:tr w:rsidR="000772A0" w:rsidRPr="008D2529" w:rsidTr="004D7CFC">
        <w:tc>
          <w:tcPr>
            <w:tcW w:w="2383"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0772A0" w:rsidRPr="00C963BB" w:rsidRDefault="000772A0" w:rsidP="00D13C53">
            <w:pPr>
              <w:spacing w:before="60" w:after="60" w:line="240" w:lineRule="auto"/>
              <w:rPr>
                <w:rFonts w:cs="Arial"/>
                <w:b/>
                <w:iCs/>
                <w:sz w:val="20"/>
                <w:szCs w:val="20"/>
              </w:rPr>
            </w:pPr>
            <w:r w:rsidRPr="00C963BB">
              <w:rPr>
                <w:rFonts w:cs="Arial"/>
                <w:b/>
                <w:iCs/>
                <w:sz w:val="20"/>
                <w:szCs w:val="20"/>
              </w:rPr>
              <w:t>(3) Actions to minimise the impacts of threats and resolve issues</w:t>
            </w:r>
          </w:p>
        </w:tc>
        <w:tc>
          <w:tcPr>
            <w:tcW w:w="535"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0772A0" w:rsidRPr="00C963BB" w:rsidRDefault="000772A0" w:rsidP="004D3E5D">
            <w:pPr>
              <w:spacing w:before="60" w:after="60" w:line="240" w:lineRule="auto"/>
              <w:rPr>
                <w:rFonts w:cs="Arial"/>
                <w:b/>
                <w:i/>
                <w:iCs/>
                <w:sz w:val="20"/>
                <w:szCs w:val="20"/>
              </w:rPr>
            </w:pPr>
          </w:p>
        </w:tc>
        <w:tc>
          <w:tcPr>
            <w:tcW w:w="620"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0772A0" w:rsidRPr="00C963BB" w:rsidRDefault="000772A0" w:rsidP="004D3E5D">
            <w:pPr>
              <w:spacing w:before="60" w:after="60" w:line="240" w:lineRule="auto"/>
              <w:rPr>
                <w:rFonts w:cs="Arial"/>
                <w:b/>
                <w:i/>
                <w:iCs/>
                <w:sz w:val="20"/>
                <w:szCs w:val="20"/>
              </w:rPr>
            </w:pPr>
          </w:p>
        </w:tc>
        <w:tc>
          <w:tcPr>
            <w:tcW w:w="937"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0772A0" w:rsidRPr="00C963BB" w:rsidRDefault="000772A0" w:rsidP="004D3E5D">
            <w:pPr>
              <w:spacing w:before="60" w:after="60" w:line="240" w:lineRule="auto"/>
              <w:rPr>
                <w:rFonts w:cs="Arial"/>
                <w:b/>
                <w:i/>
                <w:iCs/>
                <w:sz w:val="20"/>
                <w:szCs w:val="20"/>
              </w:rPr>
            </w:pPr>
          </w:p>
        </w:tc>
        <w:tc>
          <w:tcPr>
            <w:tcW w:w="524"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0772A0" w:rsidRPr="00C963BB" w:rsidRDefault="000772A0" w:rsidP="004D3E5D">
            <w:pPr>
              <w:spacing w:before="60" w:after="60" w:line="240" w:lineRule="auto"/>
              <w:rPr>
                <w:rFonts w:cs="Arial"/>
                <w:b/>
                <w:i/>
                <w:iCs/>
                <w:sz w:val="20"/>
                <w:szCs w:val="20"/>
              </w:rPr>
            </w:pPr>
          </w:p>
        </w:tc>
      </w:tr>
      <w:tr w:rsidR="000772A0" w:rsidRPr="008D2529" w:rsidTr="004D7CFC">
        <w:tc>
          <w:tcPr>
            <w:tcW w:w="2383"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D13C53">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Implement general guidelines/operational procedures to undertake sustainable roadside works relating to road construction, routine maintenance and the environmental management of weeds and bushfire threats</w:t>
            </w:r>
          </w:p>
        </w:tc>
        <w:tc>
          <w:tcPr>
            <w:tcW w:w="535"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High</w:t>
            </w:r>
          </w:p>
        </w:tc>
        <w:tc>
          <w:tcPr>
            <w:tcW w:w="620"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Ongoing</w:t>
            </w:r>
          </w:p>
        </w:tc>
        <w:tc>
          <w:tcPr>
            <w:tcW w:w="937"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c>
          <w:tcPr>
            <w:tcW w:w="524"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r>
      <w:tr w:rsidR="000772A0" w:rsidRPr="008D2529" w:rsidTr="004D7CFC">
        <w:tc>
          <w:tcPr>
            <w:tcW w:w="2383"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D13C53">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Rural community education about permissible activities in the road reserve – for example, ratepayer mailout</w:t>
            </w:r>
            <w:r w:rsidR="00FF7669" w:rsidRPr="00C963BB">
              <w:rPr>
                <w:rFonts w:cs="Arial"/>
                <w:iCs/>
                <w:color w:val="262626" w:themeColor="text1" w:themeTint="D9"/>
                <w:sz w:val="20"/>
                <w:szCs w:val="20"/>
              </w:rPr>
              <w:t>s</w:t>
            </w:r>
          </w:p>
        </w:tc>
        <w:tc>
          <w:tcPr>
            <w:tcW w:w="535"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Medium</w:t>
            </w:r>
          </w:p>
        </w:tc>
        <w:tc>
          <w:tcPr>
            <w:tcW w:w="620"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1 to 3 years</w:t>
            </w:r>
          </w:p>
        </w:tc>
        <w:tc>
          <w:tcPr>
            <w:tcW w:w="937"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c>
          <w:tcPr>
            <w:tcW w:w="524"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r>
      <w:tr w:rsidR="000772A0" w:rsidRPr="008D2529" w:rsidTr="004D7CFC">
        <w:tc>
          <w:tcPr>
            <w:tcW w:w="2383"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D13C53">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 xml:space="preserve">Establishment and implementation of penalties for infringements, </w:t>
            </w:r>
            <w:proofErr w:type="spellStart"/>
            <w:r w:rsidRPr="00C963BB">
              <w:rPr>
                <w:rFonts w:cs="Arial"/>
                <w:iCs/>
                <w:color w:val="262626" w:themeColor="text1" w:themeTint="D9"/>
                <w:sz w:val="20"/>
                <w:szCs w:val="20"/>
              </w:rPr>
              <w:t>eg</w:t>
            </w:r>
            <w:proofErr w:type="spellEnd"/>
            <w:r w:rsidRPr="00C963BB">
              <w:rPr>
                <w:rFonts w:cs="Arial"/>
                <w:iCs/>
                <w:color w:val="262626" w:themeColor="text1" w:themeTint="D9"/>
                <w:sz w:val="20"/>
                <w:szCs w:val="20"/>
              </w:rPr>
              <w:t xml:space="preserve"> through Council and/or DPIE</w:t>
            </w:r>
          </w:p>
        </w:tc>
        <w:tc>
          <w:tcPr>
            <w:tcW w:w="535"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Medium</w:t>
            </w:r>
          </w:p>
        </w:tc>
        <w:tc>
          <w:tcPr>
            <w:tcW w:w="620"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Ongoing</w:t>
            </w:r>
          </w:p>
        </w:tc>
        <w:tc>
          <w:tcPr>
            <w:tcW w:w="937"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c>
          <w:tcPr>
            <w:tcW w:w="524"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r>
      <w:tr w:rsidR="000772A0" w:rsidRPr="008D2529" w:rsidTr="004D7CFC">
        <w:tc>
          <w:tcPr>
            <w:tcW w:w="2383"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D13C53">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 xml:space="preserve">Active targeting of community groups and commercial entities to engage in roadside vegetation projects, </w:t>
            </w:r>
            <w:proofErr w:type="spellStart"/>
            <w:r w:rsidRPr="00C963BB">
              <w:rPr>
                <w:rFonts w:cs="Arial"/>
                <w:iCs/>
                <w:color w:val="262626" w:themeColor="text1" w:themeTint="D9"/>
                <w:sz w:val="20"/>
                <w:szCs w:val="20"/>
              </w:rPr>
              <w:t>eg.</w:t>
            </w:r>
            <w:proofErr w:type="spellEnd"/>
            <w:r w:rsidRPr="00C963BB">
              <w:rPr>
                <w:rFonts w:cs="Arial"/>
                <w:iCs/>
                <w:color w:val="262626" w:themeColor="text1" w:themeTint="D9"/>
                <w:sz w:val="20"/>
                <w:szCs w:val="20"/>
              </w:rPr>
              <w:t xml:space="preserve"> rubbish collection, revegetation planting, adopt a road programs, Landcare group site extension or adoption</w:t>
            </w:r>
          </w:p>
        </w:tc>
        <w:tc>
          <w:tcPr>
            <w:tcW w:w="535"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Medium</w:t>
            </w:r>
          </w:p>
        </w:tc>
        <w:tc>
          <w:tcPr>
            <w:tcW w:w="620"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1 to 3 years, then ongoing</w:t>
            </w:r>
          </w:p>
        </w:tc>
        <w:tc>
          <w:tcPr>
            <w:tcW w:w="937"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c>
          <w:tcPr>
            <w:tcW w:w="524"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r>
      <w:tr w:rsidR="000772A0" w:rsidRPr="008D2529" w:rsidTr="004D7CFC">
        <w:tc>
          <w:tcPr>
            <w:tcW w:w="2383"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D13C53">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Licenced and targeted seed collection and propagation of plants for local revegetation projects</w:t>
            </w:r>
          </w:p>
        </w:tc>
        <w:tc>
          <w:tcPr>
            <w:tcW w:w="535"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Medium</w:t>
            </w:r>
          </w:p>
        </w:tc>
        <w:tc>
          <w:tcPr>
            <w:tcW w:w="620"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1 to 3 years, then ongoing</w:t>
            </w:r>
          </w:p>
        </w:tc>
        <w:tc>
          <w:tcPr>
            <w:tcW w:w="937"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c>
          <w:tcPr>
            <w:tcW w:w="524"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r>
      <w:tr w:rsidR="000772A0" w:rsidRPr="008D2529" w:rsidTr="004D7CFC">
        <w:tc>
          <w:tcPr>
            <w:tcW w:w="2383"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151D49" w:rsidP="00D13C53">
            <w:pPr>
              <w:spacing w:before="60" w:after="60" w:line="240" w:lineRule="auto"/>
              <w:rPr>
                <w:rFonts w:cs="Arial"/>
                <w:iCs/>
                <w:color w:val="FF0000"/>
                <w:sz w:val="20"/>
                <w:szCs w:val="20"/>
              </w:rPr>
            </w:pPr>
            <w:r w:rsidRPr="00C963BB">
              <w:rPr>
                <w:noProof/>
                <w:color w:val="262626" w:themeColor="text1" w:themeTint="D9"/>
                <w:sz w:val="20"/>
                <w:szCs w:val="20"/>
              </w:rPr>
              <mc:AlternateContent>
                <mc:Choice Requires="wps">
                  <w:drawing>
                    <wp:anchor distT="0" distB="0" distL="114300" distR="114300" simplePos="0" relativeHeight="251655169" behindDoc="0" locked="0" layoutInCell="1" allowOverlap="1" wp14:anchorId="7B057824" wp14:editId="0BCBB661">
                      <wp:simplePos x="0" y="0"/>
                      <wp:positionH relativeFrom="column">
                        <wp:posOffset>9638030</wp:posOffset>
                      </wp:positionH>
                      <wp:positionV relativeFrom="paragraph">
                        <wp:posOffset>984885</wp:posOffset>
                      </wp:positionV>
                      <wp:extent cx="417195" cy="40894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 cy="408940"/>
                              </a:xfrm>
                              <a:prstGeom prst="rect">
                                <a:avLst/>
                              </a:prstGeom>
                              <a:noFill/>
                              <a:ln w="9525">
                                <a:noFill/>
                                <a:miter lim="800000"/>
                                <a:headEnd/>
                                <a:tailEnd/>
                              </a:ln>
                            </wps:spPr>
                            <wps:txbx>
                              <w:txbxContent>
                                <w:p w:rsidR="005B653B" w:rsidRPr="00782390" w:rsidRDefault="005B653B" w:rsidP="00151D49">
                                  <w:pPr>
                                    <w:rPr>
                                      <w:lang w:val="en-US"/>
                                    </w:rPr>
                                  </w:pPr>
                                  <w:r>
                                    <w:fldChar w:fldCharType="begin"/>
                                  </w:r>
                                  <w:r>
                                    <w:instrText xml:space="preserve"> PAGE   \* MERGEFORMAT </w:instrText>
                                  </w:r>
                                  <w:r>
                                    <w:fldChar w:fldCharType="separate"/>
                                  </w:r>
                                  <w:r>
                                    <w:rPr>
                                      <w:noProof/>
                                    </w:rPr>
                                    <w:t>34</w:t>
                                  </w:r>
                                  <w:r>
                                    <w:rPr>
                                      <w:noProof/>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57824" id="Text Box 2" o:spid="_x0000_s1057" type="#_x0000_t202" style="position:absolute;margin-left:758.9pt;margin-top:77.55pt;width:32.85pt;height:32.2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" filled="f" stroked="f">
                      <v:textbox>
                        <w:txbxContent>
                          <w:p w:rsidR="005B653B" w:rsidRPr="00782390" w:rsidRDefault="005B653B" w:rsidP="00151D49">
                            <w:pPr>
                              <w:rPr>
                                <w:lang w:val="en-US"/>
                              </w:rPr>
                            </w:pPr>
                            <w:r>
                              <w:fldChar w:fldCharType="begin"/>
                            </w:r>
                            <w:r>
                              <w:instrText xml:space="preserve"> PAGE   \* MERGEFORMAT </w:instrText>
                            </w:r>
                            <w:r>
                              <w:fldChar w:fldCharType="separate"/>
                            </w:r>
                            <w:r>
                              <w:rPr>
                                <w:noProof/>
                              </w:rPr>
                              <w:t>34</w:t>
                            </w:r>
                            <w:r>
                              <w:rPr>
                                <w:noProof/>
                              </w:rPr>
                              <w:fldChar w:fldCharType="end"/>
                            </w:r>
                          </w:p>
                        </w:txbxContent>
                      </v:textbox>
                    </v:shape>
                  </w:pict>
                </mc:Fallback>
              </mc:AlternateContent>
            </w:r>
            <w:r w:rsidR="000772A0" w:rsidRPr="00C963BB">
              <w:rPr>
                <w:rFonts w:cs="Arial"/>
                <w:iCs/>
                <w:color w:val="262626" w:themeColor="text1" w:themeTint="D9"/>
                <w:sz w:val="20"/>
                <w:szCs w:val="20"/>
              </w:rPr>
              <w:t>Establish local native plant nursery to provide native plants to the community for their properties; educate landholders on the importance of local native vegetation; provide lists of ‘plant me instead’ species</w:t>
            </w:r>
          </w:p>
        </w:tc>
        <w:tc>
          <w:tcPr>
            <w:tcW w:w="535"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Medium</w:t>
            </w:r>
          </w:p>
        </w:tc>
        <w:tc>
          <w:tcPr>
            <w:tcW w:w="620"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3 to 5 years</w:t>
            </w:r>
          </w:p>
        </w:tc>
        <w:tc>
          <w:tcPr>
            <w:tcW w:w="937"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c>
          <w:tcPr>
            <w:tcW w:w="524"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r>
      <w:tr w:rsidR="000772A0" w:rsidRPr="008D2529" w:rsidTr="004D7CFC">
        <w:tc>
          <w:tcPr>
            <w:tcW w:w="2383"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D13C53">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Liaise with Local Land Services to reduce the extent of impacts from overgrazing and other activities requiring permits; where possible avoid grazing in HCV roadside vegetation</w:t>
            </w:r>
          </w:p>
        </w:tc>
        <w:tc>
          <w:tcPr>
            <w:tcW w:w="535"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Medium</w:t>
            </w:r>
          </w:p>
        </w:tc>
        <w:tc>
          <w:tcPr>
            <w:tcW w:w="620"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Ongoing</w:t>
            </w:r>
          </w:p>
        </w:tc>
        <w:tc>
          <w:tcPr>
            <w:tcW w:w="937"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c>
          <w:tcPr>
            <w:tcW w:w="524"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r>
      <w:tr w:rsidR="000772A0" w:rsidRPr="008D2529" w:rsidTr="004D7CFC">
        <w:tc>
          <w:tcPr>
            <w:tcW w:w="2383"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D13C53">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Develop a prioritised revegetation program to create vegetation corridors that act as linkages between core habitat areas</w:t>
            </w:r>
          </w:p>
        </w:tc>
        <w:tc>
          <w:tcPr>
            <w:tcW w:w="535"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Medium</w:t>
            </w:r>
          </w:p>
        </w:tc>
        <w:tc>
          <w:tcPr>
            <w:tcW w:w="620"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3 to 5 years</w:t>
            </w:r>
          </w:p>
        </w:tc>
        <w:tc>
          <w:tcPr>
            <w:tcW w:w="937"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c>
          <w:tcPr>
            <w:tcW w:w="524"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r>
      <w:tr w:rsidR="000772A0" w:rsidRPr="008D2529" w:rsidTr="004D7CFC">
        <w:tc>
          <w:tcPr>
            <w:tcW w:w="2383"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D13C53">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lastRenderedPageBreak/>
              <w:t>Ongoing Roadside Vegetation Management training programs for Council’s outdoor staff, including road crews, parks and gardens, and stormwater management staff</w:t>
            </w:r>
          </w:p>
        </w:tc>
        <w:tc>
          <w:tcPr>
            <w:tcW w:w="535"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High</w:t>
            </w:r>
          </w:p>
        </w:tc>
        <w:tc>
          <w:tcPr>
            <w:tcW w:w="620"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Ongoing</w:t>
            </w:r>
          </w:p>
        </w:tc>
        <w:tc>
          <w:tcPr>
            <w:tcW w:w="937"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c>
          <w:tcPr>
            <w:tcW w:w="524"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r>
      <w:tr w:rsidR="000772A0" w:rsidRPr="008D2529" w:rsidTr="004D7CFC">
        <w:tc>
          <w:tcPr>
            <w:tcW w:w="2383"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0772A0" w:rsidRPr="00C963BB" w:rsidRDefault="000772A0" w:rsidP="00D13C53">
            <w:pPr>
              <w:spacing w:before="60" w:after="60" w:line="240" w:lineRule="auto"/>
              <w:rPr>
                <w:rFonts w:cs="Arial"/>
                <w:b/>
                <w:iCs/>
                <w:sz w:val="20"/>
                <w:szCs w:val="20"/>
              </w:rPr>
            </w:pPr>
            <w:r w:rsidRPr="00C963BB">
              <w:rPr>
                <w:rFonts w:cs="Arial"/>
                <w:b/>
                <w:iCs/>
                <w:sz w:val="20"/>
                <w:szCs w:val="20"/>
              </w:rPr>
              <w:t>(4) Actions to better manage high, medium and low conservation value roadsides</w:t>
            </w:r>
          </w:p>
        </w:tc>
        <w:tc>
          <w:tcPr>
            <w:tcW w:w="535"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0772A0" w:rsidRPr="00C963BB" w:rsidRDefault="000772A0" w:rsidP="004D3E5D">
            <w:pPr>
              <w:spacing w:before="60" w:after="60" w:line="240" w:lineRule="auto"/>
              <w:rPr>
                <w:rFonts w:cs="Arial"/>
                <w:b/>
                <w:iCs/>
                <w:sz w:val="20"/>
                <w:szCs w:val="20"/>
              </w:rPr>
            </w:pPr>
          </w:p>
        </w:tc>
        <w:tc>
          <w:tcPr>
            <w:tcW w:w="620"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0772A0" w:rsidRPr="00C963BB" w:rsidRDefault="000772A0" w:rsidP="004D3E5D">
            <w:pPr>
              <w:spacing w:before="60" w:after="60" w:line="240" w:lineRule="auto"/>
              <w:rPr>
                <w:rFonts w:cs="Arial"/>
                <w:b/>
                <w:iCs/>
                <w:sz w:val="20"/>
                <w:szCs w:val="20"/>
              </w:rPr>
            </w:pPr>
          </w:p>
        </w:tc>
        <w:tc>
          <w:tcPr>
            <w:tcW w:w="937"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0772A0" w:rsidRPr="00C963BB" w:rsidRDefault="000772A0" w:rsidP="004D3E5D">
            <w:pPr>
              <w:spacing w:before="60" w:after="60" w:line="240" w:lineRule="auto"/>
              <w:rPr>
                <w:rFonts w:cs="Arial"/>
                <w:b/>
                <w:i/>
                <w:iCs/>
                <w:sz w:val="20"/>
                <w:szCs w:val="20"/>
              </w:rPr>
            </w:pPr>
          </w:p>
        </w:tc>
        <w:tc>
          <w:tcPr>
            <w:tcW w:w="524"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0772A0" w:rsidRPr="00C963BB" w:rsidRDefault="000772A0" w:rsidP="004D3E5D">
            <w:pPr>
              <w:spacing w:before="60" w:after="60" w:line="240" w:lineRule="auto"/>
              <w:rPr>
                <w:rFonts w:cs="Arial"/>
                <w:b/>
                <w:i/>
                <w:iCs/>
                <w:sz w:val="20"/>
                <w:szCs w:val="20"/>
              </w:rPr>
            </w:pPr>
          </w:p>
        </w:tc>
      </w:tr>
      <w:tr w:rsidR="000772A0" w:rsidRPr="008D2529" w:rsidTr="004D7CFC">
        <w:tc>
          <w:tcPr>
            <w:tcW w:w="2383"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D13C53">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 xml:space="preserve">Conduct environmental assessment and roadside reserve prioritisation process of roadside environments </w:t>
            </w:r>
          </w:p>
        </w:tc>
        <w:tc>
          <w:tcPr>
            <w:tcW w:w="535"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High</w:t>
            </w:r>
          </w:p>
        </w:tc>
        <w:tc>
          <w:tcPr>
            <w:tcW w:w="620"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Immediate (this plan)</w:t>
            </w:r>
          </w:p>
        </w:tc>
        <w:tc>
          <w:tcPr>
            <w:tcW w:w="937"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c>
          <w:tcPr>
            <w:tcW w:w="524"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r>
      <w:tr w:rsidR="000772A0" w:rsidRPr="008D2529" w:rsidTr="004D7CFC">
        <w:tc>
          <w:tcPr>
            <w:tcW w:w="2383"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D13C53">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Development of a GIS database identifying roadside environmental priorities, which is updated as new information is collected</w:t>
            </w:r>
          </w:p>
        </w:tc>
        <w:tc>
          <w:tcPr>
            <w:tcW w:w="535"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High</w:t>
            </w:r>
          </w:p>
        </w:tc>
        <w:tc>
          <w:tcPr>
            <w:tcW w:w="620"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Immediate (this plan), ongoing</w:t>
            </w:r>
          </w:p>
        </w:tc>
        <w:tc>
          <w:tcPr>
            <w:tcW w:w="937"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c>
          <w:tcPr>
            <w:tcW w:w="524"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r>
      <w:tr w:rsidR="000772A0" w:rsidRPr="008D2529" w:rsidTr="004D7CFC">
        <w:tc>
          <w:tcPr>
            <w:tcW w:w="2383"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D13C53">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Internal Councillor and staff training to increase awareness on council’s natural assets/roadside environments and how to use and interpret the GIS database</w:t>
            </w:r>
          </w:p>
        </w:tc>
        <w:tc>
          <w:tcPr>
            <w:tcW w:w="535"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High</w:t>
            </w:r>
          </w:p>
        </w:tc>
        <w:tc>
          <w:tcPr>
            <w:tcW w:w="620"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Immediate (this plan), ongoing</w:t>
            </w:r>
          </w:p>
        </w:tc>
        <w:tc>
          <w:tcPr>
            <w:tcW w:w="937"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c>
          <w:tcPr>
            <w:tcW w:w="524"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r>
      <w:tr w:rsidR="000772A0" w:rsidRPr="008D2529" w:rsidTr="004D7CFC">
        <w:tc>
          <w:tcPr>
            <w:tcW w:w="2383" w:type="pct"/>
            <w:tcBorders>
              <w:top w:val="single" w:sz="4" w:space="0" w:color="auto"/>
              <w:left w:val="single" w:sz="4" w:space="0" w:color="auto"/>
              <w:bottom w:val="single" w:sz="4" w:space="0" w:color="auto"/>
              <w:right w:val="single" w:sz="4" w:space="0" w:color="auto"/>
            </w:tcBorders>
            <w:shd w:val="clear" w:color="auto" w:fill="EAEAEA"/>
          </w:tcPr>
          <w:p w:rsidR="000772A0" w:rsidRPr="00C963BB" w:rsidRDefault="000772A0" w:rsidP="00D13C53">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Develop field guide/too</w:t>
            </w:r>
            <w:r w:rsidR="00D66965" w:rsidRPr="00C963BB">
              <w:rPr>
                <w:rFonts w:cs="Arial"/>
                <w:iCs/>
                <w:color w:val="262626" w:themeColor="text1" w:themeTint="D9"/>
                <w:sz w:val="20"/>
                <w:szCs w:val="20"/>
              </w:rPr>
              <w:t>l</w:t>
            </w:r>
            <w:r w:rsidRPr="00C963BB">
              <w:rPr>
                <w:rFonts w:cs="Arial"/>
                <w:iCs/>
                <w:color w:val="262626" w:themeColor="text1" w:themeTint="D9"/>
                <w:sz w:val="20"/>
                <w:szCs w:val="20"/>
              </w:rPr>
              <w:t>box guide to summarise conservation value of roadside vegetation in the LGA; include identification of threatened communities and species, priority control weeds, etc; include SOPs or SWMS for each conservation value category</w:t>
            </w:r>
            <w:r w:rsidR="00B375CF">
              <w:rPr>
                <w:rFonts w:cs="Arial"/>
                <w:iCs/>
                <w:color w:val="262626" w:themeColor="text1" w:themeTint="D9"/>
                <w:sz w:val="20"/>
                <w:szCs w:val="20"/>
              </w:rPr>
              <w:t>,</w:t>
            </w:r>
            <w:r w:rsidRPr="00C963BB">
              <w:rPr>
                <w:rFonts w:cs="Arial"/>
                <w:iCs/>
                <w:color w:val="262626" w:themeColor="text1" w:themeTint="D9"/>
                <w:sz w:val="20"/>
                <w:szCs w:val="20"/>
              </w:rPr>
              <w:t xml:space="preserve"> site management checklists</w:t>
            </w:r>
            <w:r w:rsidR="00B375CF">
              <w:rPr>
                <w:rFonts w:cs="Arial"/>
                <w:iCs/>
                <w:color w:val="262626" w:themeColor="text1" w:themeTint="D9"/>
                <w:sz w:val="20"/>
                <w:szCs w:val="20"/>
              </w:rPr>
              <w:t>,</w:t>
            </w:r>
            <w:r w:rsidRPr="00C963BB">
              <w:rPr>
                <w:rFonts w:cs="Arial"/>
                <w:iCs/>
                <w:color w:val="262626" w:themeColor="text1" w:themeTint="D9"/>
                <w:sz w:val="20"/>
                <w:szCs w:val="20"/>
              </w:rPr>
              <w:t xml:space="preserve"> etc</w:t>
            </w:r>
          </w:p>
        </w:tc>
        <w:tc>
          <w:tcPr>
            <w:tcW w:w="535" w:type="pct"/>
            <w:tcBorders>
              <w:top w:val="single" w:sz="4" w:space="0" w:color="auto"/>
              <w:left w:val="single" w:sz="4" w:space="0" w:color="auto"/>
              <w:bottom w:val="single" w:sz="4" w:space="0" w:color="auto"/>
              <w:right w:val="single" w:sz="4" w:space="0" w:color="auto"/>
            </w:tcBorders>
            <w:shd w:val="clear" w:color="auto" w:fill="EAEAEA"/>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High</w:t>
            </w:r>
          </w:p>
        </w:tc>
        <w:tc>
          <w:tcPr>
            <w:tcW w:w="620" w:type="pct"/>
            <w:tcBorders>
              <w:top w:val="single" w:sz="4" w:space="0" w:color="auto"/>
              <w:left w:val="single" w:sz="4" w:space="0" w:color="auto"/>
              <w:bottom w:val="single" w:sz="4" w:space="0" w:color="auto"/>
              <w:right w:val="single" w:sz="4" w:space="0" w:color="auto"/>
            </w:tcBorders>
            <w:shd w:val="clear" w:color="auto" w:fill="EAEAEA"/>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Ongoing</w:t>
            </w:r>
          </w:p>
        </w:tc>
        <w:tc>
          <w:tcPr>
            <w:tcW w:w="937"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c>
          <w:tcPr>
            <w:tcW w:w="524"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r>
      <w:tr w:rsidR="000772A0" w:rsidRPr="008D2529" w:rsidTr="004D7CFC">
        <w:tc>
          <w:tcPr>
            <w:tcW w:w="2383" w:type="pct"/>
            <w:tcBorders>
              <w:top w:val="single" w:sz="4" w:space="0" w:color="auto"/>
              <w:left w:val="single" w:sz="4" w:space="0" w:color="auto"/>
              <w:bottom w:val="single" w:sz="4" w:space="0" w:color="auto"/>
              <w:right w:val="single" w:sz="4" w:space="0" w:color="auto"/>
            </w:tcBorders>
            <w:shd w:val="clear" w:color="auto" w:fill="EAEAEA"/>
          </w:tcPr>
          <w:p w:rsidR="000772A0" w:rsidRPr="00C963BB" w:rsidRDefault="000772A0" w:rsidP="00D13C53">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Site toolbox talks to identify potential conservation values and problems in the area; consider use of road report cards or similar as part of daily works information packages</w:t>
            </w:r>
          </w:p>
        </w:tc>
        <w:tc>
          <w:tcPr>
            <w:tcW w:w="535" w:type="pct"/>
            <w:tcBorders>
              <w:top w:val="single" w:sz="4" w:space="0" w:color="auto"/>
              <w:left w:val="single" w:sz="4" w:space="0" w:color="auto"/>
              <w:bottom w:val="single" w:sz="4" w:space="0" w:color="auto"/>
              <w:right w:val="single" w:sz="4" w:space="0" w:color="auto"/>
            </w:tcBorders>
            <w:shd w:val="clear" w:color="auto" w:fill="EAEAEA"/>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Medium</w:t>
            </w:r>
          </w:p>
        </w:tc>
        <w:tc>
          <w:tcPr>
            <w:tcW w:w="620" w:type="pct"/>
            <w:tcBorders>
              <w:top w:val="single" w:sz="4" w:space="0" w:color="auto"/>
              <w:left w:val="single" w:sz="4" w:space="0" w:color="auto"/>
              <w:bottom w:val="single" w:sz="4" w:space="0" w:color="auto"/>
              <w:right w:val="single" w:sz="4" w:space="0" w:color="auto"/>
            </w:tcBorders>
            <w:shd w:val="clear" w:color="auto" w:fill="EAEAEA"/>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 xml:space="preserve">Ongoing </w:t>
            </w:r>
          </w:p>
        </w:tc>
        <w:tc>
          <w:tcPr>
            <w:tcW w:w="937"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c>
          <w:tcPr>
            <w:tcW w:w="524"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r>
      <w:tr w:rsidR="000772A0" w:rsidRPr="008D2529" w:rsidTr="004D7CFC">
        <w:tc>
          <w:tcPr>
            <w:tcW w:w="2383"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D13C53">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Staff training in the use of tablets to access the GIS database and upload information in the field</w:t>
            </w:r>
          </w:p>
        </w:tc>
        <w:tc>
          <w:tcPr>
            <w:tcW w:w="535"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High</w:t>
            </w:r>
          </w:p>
        </w:tc>
        <w:tc>
          <w:tcPr>
            <w:tcW w:w="620"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Ongoing</w:t>
            </w:r>
          </w:p>
        </w:tc>
        <w:tc>
          <w:tcPr>
            <w:tcW w:w="937"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c>
          <w:tcPr>
            <w:tcW w:w="524"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r>
      <w:tr w:rsidR="000772A0" w:rsidRPr="008D2529" w:rsidTr="004D7CFC">
        <w:tc>
          <w:tcPr>
            <w:tcW w:w="2383"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D13C53">
            <w:pPr>
              <w:spacing w:before="60" w:after="60" w:line="240" w:lineRule="auto"/>
              <w:rPr>
                <w:rFonts w:cs="Arial"/>
                <w:iCs/>
                <w:color w:val="FF0000"/>
                <w:sz w:val="20"/>
                <w:szCs w:val="20"/>
              </w:rPr>
            </w:pPr>
            <w:r w:rsidRPr="00C963BB">
              <w:rPr>
                <w:rFonts w:cs="Arial"/>
                <w:iCs/>
                <w:color w:val="262626" w:themeColor="text1" w:themeTint="D9"/>
                <w:sz w:val="20"/>
                <w:szCs w:val="20"/>
              </w:rPr>
              <w:t>Roadside signage (Significant Roadside Environmental Area signs, roadside markers, etc) identifying high priority environmental features</w:t>
            </w:r>
            <w:r w:rsidRPr="00C963BB">
              <w:rPr>
                <w:rFonts w:cs="Arial"/>
                <w:iCs/>
                <w:color w:val="FF0000"/>
                <w:sz w:val="20"/>
                <w:szCs w:val="20"/>
              </w:rPr>
              <w:t xml:space="preserve"> </w:t>
            </w:r>
          </w:p>
        </w:tc>
        <w:tc>
          <w:tcPr>
            <w:tcW w:w="535"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Medium</w:t>
            </w:r>
          </w:p>
        </w:tc>
        <w:tc>
          <w:tcPr>
            <w:tcW w:w="620"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1 to 3 years</w:t>
            </w:r>
          </w:p>
        </w:tc>
        <w:tc>
          <w:tcPr>
            <w:tcW w:w="937"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c>
          <w:tcPr>
            <w:tcW w:w="524"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r>
      <w:tr w:rsidR="000772A0" w:rsidRPr="008D2529" w:rsidTr="004D7CFC">
        <w:tc>
          <w:tcPr>
            <w:tcW w:w="2383"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D13C53">
            <w:pPr>
              <w:spacing w:before="60" w:after="60" w:line="240" w:lineRule="auto"/>
              <w:rPr>
                <w:rFonts w:cs="Arial"/>
                <w:iCs/>
                <w:color w:val="FF0000"/>
                <w:sz w:val="20"/>
                <w:szCs w:val="20"/>
              </w:rPr>
            </w:pPr>
            <w:r w:rsidRPr="00C963BB">
              <w:rPr>
                <w:rFonts w:cs="Arial"/>
                <w:iCs/>
                <w:color w:val="262626" w:themeColor="text1" w:themeTint="D9"/>
                <w:sz w:val="20"/>
                <w:szCs w:val="20"/>
              </w:rPr>
              <w:t>Use Significant Roadside Environmental Areas (if your council has them) as focal points for restoration activities such as environmental weed control, erosion control, litter removal, revegetation if required, etc</w:t>
            </w:r>
          </w:p>
        </w:tc>
        <w:tc>
          <w:tcPr>
            <w:tcW w:w="535" w:type="pct"/>
            <w:tcBorders>
              <w:top w:val="single" w:sz="4" w:space="0" w:color="auto"/>
              <w:left w:val="single" w:sz="4" w:space="0" w:color="auto"/>
              <w:bottom w:val="single" w:sz="4" w:space="0" w:color="auto"/>
              <w:right w:val="single" w:sz="4" w:space="0" w:color="auto"/>
            </w:tcBorders>
            <w:shd w:val="clear" w:color="auto" w:fill="EAEAEA"/>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Medium</w:t>
            </w:r>
          </w:p>
        </w:tc>
        <w:tc>
          <w:tcPr>
            <w:tcW w:w="620" w:type="pct"/>
            <w:tcBorders>
              <w:top w:val="single" w:sz="4" w:space="0" w:color="auto"/>
              <w:left w:val="single" w:sz="4" w:space="0" w:color="auto"/>
              <w:bottom w:val="single" w:sz="4" w:space="0" w:color="auto"/>
              <w:right w:val="single" w:sz="4" w:space="0" w:color="auto"/>
            </w:tcBorders>
            <w:shd w:val="clear" w:color="auto" w:fill="EAEAEA"/>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1 to 3 years</w:t>
            </w:r>
          </w:p>
        </w:tc>
        <w:tc>
          <w:tcPr>
            <w:tcW w:w="937"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c>
          <w:tcPr>
            <w:tcW w:w="524"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r>
      <w:tr w:rsidR="000772A0" w:rsidRPr="008D2529" w:rsidTr="004D7CFC">
        <w:tc>
          <w:tcPr>
            <w:tcW w:w="2383"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D13C53">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Liaise with RFS to use ecological burns to stimulate regeneration growth in MCV and HCV areas; ensure there is adequate resources available for follow up weed control in these areas.</w:t>
            </w:r>
          </w:p>
        </w:tc>
        <w:tc>
          <w:tcPr>
            <w:tcW w:w="535"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Low</w:t>
            </w:r>
          </w:p>
        </w:tc>
        <w:tc>
          <w:tcPr>
            <w:tcW w:w="620"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3 to 5 years</w:t>
            </w:r>
          </w:p>
        </w:tc>
        <w:tc>
          <w:tcPr>
            <w:tcW w:w="937"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c>
          <w:tcPr>
            <w:tcW w:w="524"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r>
      <w:tr w:rsidR="000772A0" w:rsidRPr="008D2529" w:rsidTr="004D7CFC">
        <w:tc>
          <w:tcPr>
            <w:tcW w:w="2383"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D13C53">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lastRenderedPageBreak/>
              <w:t>Implement road maintenance works actions as described in the Standard Operating Procedures</w:t>
            </w:r>
          </w:p>
        </w:tc>
        <w:tc>
          <w:tcPr>
            <w:tcW w:w="535"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High</w:t>
            </w:r>
          </w:p>
        </w:tc>
        <w:tc>
          <w:tcPr>
            <w:tcW w:w="620"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Ongoing</w:t>
            </w:r>
          </w:p>
        </w:tc>
        <w:tc>
          <w:tcPr>
            <w:tcW w:w="937"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c>
          <w:tcPr>
            <w:tcW w:w="524"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r>
      <w:tr w:rsidR="000772A0" w:rsidRPr="008D2529" w:rsidTr="004D7CFC">
        <w:tc>
          <w:tcPr>
            <w:tcW w:w="2383"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D13C53">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 xml:space="preserve">Link management of native vegetation to other outcomes, </w:t>
            </w:r>
            <w:proofErr w:type="spellStart"/>
            <w:r w:rsidRPr="00C963BB">
              <w:rPr>
                <w:rFonts w:cs="Arial"/>
                <w:iCs/>
                <w:color w:val="262626" w:themeColor="text1" w:themeTint="D9"/>
                <w:sz w:val="20"/>
                <w:szCs w:val="20"/>
              </w:rPr>
              <w:t>eg</w:t>
            </w:r>
            <w:proofErr w:type="spellEnd"/>
            <w:r w:rsidRPr="00C963BB">
              <w:rPr>
                <w:rFonts w:cs="Arial"/>
                <w:iCs/>
                <w:color w:val="262626" w:themeColor="text1" w:themeTint="D9"/>
                <w:sz w:val="20"/>
                <w:szCs w:val="20"/>
              </w:rPr>
              <w:t xml:space="preserve"> capital works, European and Indigenous heritage items and places</w:t>
            </w:r>
          </w:p>
        </w:tc>
        <w:tc>
          <w:tcPr>
            <w:tcW w:w="535"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Medium</w:t>
            </w:r>
          </w:p>
        </w:tc>
        <w:tc>
          <w:tcPr>
            <w:tcW w:w="620"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Ongoing</w:t>
            </w:r>
          </w:p>
        </w:tc>
        <w:tc>
          <w:tcPr>
            <w:tcW w:w="937"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c>
          <w:tcPr>
            <w:tcW w:w="524"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r>
      <w:tr w:rsidR="000772A0" w:rsidRPr="008D2529" w:rsidTr="004D7CFC">
        <w:tc>
          <w:tcPr>
            <w:tcW w:w="2383"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D13C53">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Subscribe to the REC Newsletter, produced quarterly by the Roadside Environment Committee</w:t>
            </w:r>
          </w:p>
        </w:tc>
        <w:tc>
          <w:tcPr>
            <w:tcW w:w="535"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Medium</w:t>
            </w:r>
          </w:p>
        </w:tc>
        <w:tc>
          <w:tcPr>
            <w:tcW w:w="620" w:type="pct"/>
            <w:tcBorders>
              <w:top w:val="single" w:sz="4" w:space="0" w:color="auto"/>
              <w:left w:val="single" w:sz="4" w:space="0" w:color="auto"/>
              <w:bottom w:val="single" w:sz="4" w:space="0" w:color="auto"/>
              <w:right w:val="single" w:sz="4" w:space="0" w:color="auto"/>
            </w:tcBorders>
            <w:shd w:val="clear" w:color="auto" w:fill="EAEAEA"/>
            <w:hideMark/>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Ongoing</w:t>
            </w:r>
          </w:p>
        </w:tc>
        <w:tc>
          <w:tcPr>
            <w:tcW w:w="937"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c>
          <w:tcPr>
            <w:tcW w:w="524"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r>
      <w:tr w:rsidR="000772A0" w:rsidRPr="008D2529" w:rsidTr="004D7CFC">
        <w:tc>
          <w:tcPr>
            <w:tcW w:w="2383" w:type="pct"/>
            <w:tcBorders>
              <w:top w:val="single" w:sz="4" w:space="0" w:color="auto"/>
              <w:left w:val="single" w:sz="4" w:space="0" w:color="auto"/>
              <w:bottom w:val="single" w:sz="4" w:space="0" w:color="auto"/>
              <w:right w:val="single" w:sz="4" w:space="0" w:color="auto"/>
            </w:tcBorders>
            <w:shd w:val="clear" w:color="auto" w:fill="EAEAEA"/>
          </w:tcPr>
          <w:p w:rsidR="000772A0" w:rsidRPr="00C963BB" w:rsidRDefault="000772A0" w:rsidP="00D13C53">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Identify areas of frequent dumping in the roadside and install signage advising of surveillance and penalties</w:t>
            </w:r>
          </w:p>
        </w:tc>
        <w:tc>
          <w:tcPr>
            <w:tcW w:w="535" w:type="pct"/>
            <w:tcBorders>
              <w:top w:val="single" w:sz="4" w:space="0" w:color="auto"/>
              <w:left w:val="single" w:sz="4" w:space="0" w:color="auto"/>
              <w:bottom w:val="single" w:sz="4" w:space="0" w:color="auto"/>
              <w:right w:val="single" w:sz="4" w:space="0" w:color="auto"/>
            </w:tcBorders>
            <w:shd w:val="clear" w:color="auto" w:fill="EAEAEA"/>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High</w:t>
            </w:r>
          </w:p>
        </w:tc>
        <w:tc>
          <w:tcPr>
            <w:tcW w:w="620" w:type="pct"/>
            <w:tcBorders>
              <w:top w:val="single" w:sz="4" w:space="0" w:color="auto"/>
              <w:left w:val="single" w:sz="4" w:space="0" w:color="auto"/>
              <w:bottom w:val="single" w:sz="4" w:space="0" w:color="auto"/>
              <w:right w:val="single" w:sz="4" w:space="0" w:color="auto"/>
            </w:tcBorders>
            <w:shd w:val="clear" w:color="auto" w:fill="EAEAEA"/>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1 year</w:t>
            </w:r>
          </w:p>
        </w:tc>
        <w:tc>
          <w:tcPr>
            <w:tcW w:w="937"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c>
          <w:tcPr>
            <w:tcW w:w="524"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r>
      <w:tr w:rsidR="000772A0" w:rsidRPr="008D2529" w:rsidTr="004D7CFC">
        <w:tc>
          <w:tcPr>
            <w:tcW w:w="2383" w:type="pct"/>
            <w:tcBorders>
              <w:top w:val="single" w:sz="4" w:space="0" w:color="auto"/>
              <w:left w:val="single" w:sz="4" w:space="0" w:color="auto"/>
              <w:bottom w:val="single" w:sz="4" w:space="0" w:color="auto"/>
              <w:right w:val="single" w:sz="4" w:space="0" w:color="auto"/>
            </w:tcBorders>
            <w:shd w:val="clear" w:color="auto" w:fill="EAEAEA"/>
          </w:tcPr>
          <w:p w:rsidR="000772A0" w:rsidRPr="00C963BB" w:rsidRDefault="000772A0" w:rsidP="00D13C53">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Install signage in areas of high conservation signiﬁcance to highlight the values of these areas to road workers and the community</w:t>
            </w:r>
          </w:p>
        </w:tc>
        <w:tc>
          <w:tcPr>
            <w:tcW w:w="535" w:type="pct"/>
            <w:tcBorders>
              <w:top w:val="single" w:sz="4" w:space="0" w:color="auto"/>
              <w:left w:val="single" w:sz="4" w:space="0" w:color="auto"/>
              <w:bottom w:val="single" w:sz="4" w:space="0" w:color="auto"/>
              <w:right w:val="single" w:sz="4" w:space="0" w:color="auto"/>
            </w:tcBorders>
            <w:shd w:val="clear" w:color="auto" w:fill="EAEAEA"/>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High</w:t>
            </w:r>
          </w:p>
        </w:tc>
        <w:tc>
          <w:tcPr>
            <w:tcW w:w="620" w:type="pct"/>
            <w:tcBorders>
              <w:top w:val="single" w:sz="4" w:space="0" w:color="auto"/>
              <w:left w:val="single" w:sz="4" w:space="0" w:color="auto"/>
              <w:bottom w:val="single" w:sz="4" w:space="0" w:color="auto"/>
              <w:right w:val="single" w:sz="4" w:space="0" w:color="auto"/>
            </w:tcBorders>
            <w:shd w:val="clear" w:color="auto" w:fill="EAEAEA"/>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1 year</w:t>
            </w:r>
          </w:p>
        </w:tc>
        <w:tc>
          <w:tcPr>
            <w:tcW w:w="937"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c>
          <w:tcPr>
            <w:tcW w:w="524"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r>
      <w:tr w:rsidR="000772A0" w:rsidRPr="008D2529" w:rsidTr="004D7CFC">
        <w:tc>
          <w:tcPr>
            <w:tcW w:w="2383" w:type="pct"/>
            <w:tcBorders>
              <w:top w:val="single" w:sz="4" w:space="0" w:color="auto"/>
              <w:left w:val="single" w:sz="4" w:space="0" w:color="auto"/>
              <w:bottom w:val="single" w:sz="4" w:space="0" w:color="auto"/>
              <w:right w:val="single" w:sz="4" w:space="0" w:color="auto"/>
            </w:tcBorders>
            <w:shd w:val="clear" w:color="auto" w:fill="EAEAEA"/>
          </w:tcPr>
          <w:p w:rsidR="000772A0" w:rsidRPr="00C963BB" w:rsidRDefault="000772A0" w:rsidP="00D13C53">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 xml:space="preserve">Management of areas disturbed by works in the roadside reserve should be rehabilitated using suitable plant species and planting densities and incorporation of habitat such as large woody debris, hollow augmentation and reuse of bush rock. A guide to current best practice is available at </w:t>
            </w:r>
            <w:hyperlink r:id="rId64" w:history="1">
              <w:r w:rsidRPr="007D65C2">
                <w:rPr>
                  <w:rStyle w:val="Hyperlink"/>
                  <w:rFonts w:cs="Arial"/>
                  <w:iCs/>
                  <w:sz w:val="20"/>
                  <w:szCs w:val="20"/>
                </w:rPr>
                <w:t>http://www.rms.nsw.gov.au/business-industry/partners-suppliers/documents/guides-manuals/biodiversity_guidelines.pdf</w:t>
              </w:r>
            </w:hyperlink>
            <w:r w:rsidRPr="00C963BB">
              <w:rPr>
                <w:rFonts w:cs="Arial"/>
                <w:iCs/>
                <w:color w:val="262626" w:themeColor="text1" w:themeTint="D9"/>
                <w:sz w:val="20"/>
                <w:szCs w:val="20"/>
              </w:rPr>
              <w:t xml:space="preserve"> </w:t>
            </w:r>
          </w:p>
        </w:tc>
        <w:tc>
          <w:tcPr>
            <w:tcW w:w="535" w:type="pct"/>
            <w:tcBorders>
              <w:top w:val="single" w:sz="4" w:space="0" w:color="auto"/>
              <w:left w:val="single" w:sz="4" w:space="0" w:color="auto"/>
              <w:bottom w:val="single" w:sz="4" w:space="0" w:color="auto"/>
              <w:right w:val="single" w:sz="4" w:space="0" w:color="auto"/>
            </w:tcBorders>
            <w:shd w:val="clear" w:color="auto" w:fill="EAEAEA"/>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Medium/High</w:t>
            </w:r>
          </w:p>
        </w:tc>
        <w:tc>
          <w:tcPr>
            <w:tcW w:w="620" w:type="pct"/>
            <w:tcBorders>
              <w:top w:val="single" w:sz="4" w:space="0" w:color="auto"/>
              <w:left w:val="single" w:sz="4" w:space="0" w:color="auto"/>
              <w:bottom w:val="single" w:sz="4" w:space="0" w:color="auto"/>
              <w:right w:val="single" w:sz="4" w:space="0" w:color="auto"/>
            </w:tcBorders>
            <w:shd w:val="clear" w:color="auto" w:fill="EAEAEA"/>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 xml:space="preserve">Ongoing </w:t>
            </w:r>
          </w:p>
        </w:tc>
        <w:tc>
          <w:tcPr>
            <w:tcW w:w="937"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c>
          <w:tcPr>
            <w:tcW w:w="524"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r>
      <w:tr w:rsidR="000772A0" w:rsidRPr="008D2529" w:rsidTr="004D7CFC">
        <w:tc>
          <w:tcPr>
            <w:tcW w:w="2383" w:type="pct"/>
            <w:tcBorders>
              <w:top w:val="single" w:sz="4" w:space="0" w:color="auto"/>
              <w:left w:val="single" w:sz="4" w:space="0" w:color="auto"/>
              <w:bottom w:val="single" w:sz="4" w:space="0" w:color="auto"/>
              <w:right w:val="single" w:sz="4" w:space="0" w:color="auto"/>
            </w:tcBorders>
            <w:shd w:val="clear" w:color="auto" w:fill="EAEAEA"/>
          </w:tcPr>
          <w:p w:rsidR="000772A0" w:rsidRPr="00C963BB" w:rsidRDefault="000772A0" w:rsidP="00D13C53">
            <w:pPr>
              <w:spacing w:before="60" w:after="60" w:line="240" w:lineRule="auto"/>
              <w:rPr>
                <w:rFonts w:cs="Arial"/>
                <w:iCs/>
                <w:color w:val="FF0000"/>
                <w:sz w:val="20"/>
                <w:szCs w:val="20"/>
              </w:rPr>
            </w:pPr>
            <w:r w:rsidRPr="00C963BB">
              <w:rPr>
                <w:rFonts w:cs="Arial"/>
                <w:iCs/>
                <w:color w:val="262626" w:themeColor="text1" w:themeTint="D9"/>
                <w:sz w:val="20"/>
                <w:szCs w:val="20"/>
              </w:rPr>
              <w:t xml:space="preserve">Develop a concise summary of the RVMP which outlines the purpose of the document and how it will be used to inform </w:t>
            </w:r>
            <w:r w:rsidR="00053AF7">
              <w:rPr>
                <w:rFonts w:cs="Arial"/>
                <w:iCs/>
                <w:color w:val="262626" w:themeColor="text1" w:themeTint="D9"/>
                <w:sz w:val="20"/>
                <w:szCs w:val="20"/>
              </w:rPr>
              <w:t>c</w:t>
            </w:r>
            <w:r w:rsidRPr="00C963BB">
              <w:rPr>
                <w:rFonts w:cs="Arial"/>
                <w:iCs/>
                <w:color w:val="262626" w:themeColor="text1" w:themeTint="D9"/>
                <w:sz w:val="20"/>
                <w:szCs w:val="20"/>
              </w:rPr>
              <w:t>ouncil</w:t>
            </w:r>
            <w:r w:rsidR="00053AF7">
              <w:rPr>
                <w:rFonts w:cs="Arial"/>
                <w:iCs/>
                <w:color w:val="262626" w:themeColor="text1" w:themeTint="D9"/>
                <w:sz w:val="20"/>
                <w:szCs w:val="20"/>
              </w:rPr>
              <w:t xml:space="preserve"> on</w:t>
            </w:r>
            <w:r w:rsidRPr="00C963BB">
              <w:rPr>
                <w:rFonts w:cs="Arial"/>
                <w:iCs/>
                <w:color w:val="262626" w:themeColor="text1" w:themeTint="D9"/>
                <w:sz w:val="20"/>
                <w:szCs w:val="20"/>
              </w:rPr>
              <w:t xml:space="preserve"> appropriate manage</w:t>
            </w:r>
            <w:r w:rsidR="00053AF7">
              <w:rPr>
                <w:rFonts w:cs="Arial"/>
                <w:iCs/>
                <w:color w:val="262626" w:themeColor="text1" w:themeTint="D9"/>
                <w:sz w:val="20"/>
                <w:szCs w:val="20"/>
              </w:rPr>
              <w:t xml:space="preserve">ment of </w:t>
            </w:r>
            <w:r w:rsidRPr="00C963BB">
              <w:rPr>
                <w:rFonts w:cs="Arial"/>
                <w:iCs/>
                <w:color w:val="262626" w:themeColor="text1" w:themeTint="D9"/>
                <w:sz w:val="20"/>
                <w:szCs w:val="20"/>
              </w:rPr>
              <w:t>roadside reserves with moderate/high conservation signiﬁcance</w:t>
            </w:r>
          </w:p>
        </w:tc>
        <w:tc>
          <w:tcPr>
            <w:tcW w:w="535" w:type="pct"/>
            <w:tcBorders>
              <w:top w:val="single" w:sz="4" w:space="0" w:color="auto"/>
              <w:left w:val="single" w:sz="4" w:space="0" w:color="auto"/>
              <w:bottom w:val="single" w:sz="4" w:space="0" w:color="auto"/>
              <w:right w:val="single" w:sz="4" w:space="0" w:color="auto"/>
            </w:tcBorders>
            <w:shd w:val="clear" w:color="auto" w:fill="EAEAEA"/>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High</w:t>
            </w:r>
          </w:p>
        </w:tc>
        <w:tc>
          <w:tcPr>
            <w:tcW w:w="620" w:type="pct"/>
            <w:tcBorders>
              <w:top w:val="single" w:sz="4" w:space="0" w:color="auto"/>
              <w:left w:val="single" w:sz="4" w:space="0" w:color="auto"/>
              <w:bottom w:val="single" w:sz="4" w:space="0" w:color="auto"/>
              <w:right w:val="single" w:sz="4" w:space="0" w:color="auto"/>
            </w:tcBorders>
            <w:shd w:val="clear" w:color="auto" w:fill="EAEAEA"/>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1 year</w:t>
            </w:r>
          </w:p>
        </w:tc>
        <w:tc>
          <w:tcPr>
            <w:tcW w:w="937"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c>
          <w:tcPr>
            <w:tcW w:w="524"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r>
      <w:tr w:rsidR="000772A0" w:rsidRPr="008D2529" w:rsidTr="004D7CFC">
        <w:tc>
          <w:tcPr>
            <w:tcW w:w="2383" w:type="pct"/>
            <w:tcBorders>
              <w:top w:val="single" w:sz="4" w:space="0" w:color="auto"/>
              <w:left w:val="single" w:sz="4" w:space="0" w:color="auto"/>
              <w:bottom w:val="single" w:sz="4" w:space="0" w:color="auto"/>
              <w:right w:val="single" w:sz="4" w:space="0" w:color="auto"/>
            </w:tcBorders>
            <w:shd w:val="clear" w:color="auto" w:fill="EAEAEA"/>
          </w:tcPr>
          <w:p w:rsidR="000772A0" w:rsidRPr="00C963BB" w:rsidRDefault="000772A0" w:rsidP="00D13C53">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 xml:space="preserve">Develop restoration plans for priority roadside areas </w:t>
            </w:r>
            <w:r w:rsidR="00D22414" w:rsidRPr="00C963BB">
              <w:rPr>
                <w:rFonts w:cs="Arial"/>
                <w:iCs/>
                <w:color w:val="262626" w:themeColor="text1" w:themeTint="D9"/>
                <w:sz w:val="20"/>
                <w:szCs w:val="20"/>
              </w:rPr>
              <w:t>that</w:t>
            </w:r>
            <w:r w:rsidRPr="00C963BB">
              <w:rPr>
                <w:rFonts w:cs="Arial"/>
                <w:iCs/>
                <w:color w:val="262626" w:themeColor="text1" w:themeTint="D9"/>
                <w:sz w:val="20"/>
                <w:szCs w:val="20"/>
              </w:rPr>
              <w:t xml:space="preserve"> act as biodiversity corridors across the landscape. Restoration plans should consider factors such as conservation signiﬁcance, landscape connectivity, threatened species and amenity to the general community</w:t>
            </w:r>
          </w:p>
        </w:tc>
        <w:tc>
          <w:tcPr>
            <w:tcW w:w="535" w:type="pct"/>
            <w:tcBorders>
              <w:top w:val="single" w:sz="4" w:space="0" w:color="auto"/>
              <w:left w:val="single" w:sz="4" w:space="0" w:color="auto"/>
              <w:bottom w:val="single" w:sz="4" w:space="0" w:color="auto"/>
              <w:right w:val="single" w:sz="4" w:space="0" w:color="auto"/>
            </w:tcBorders>
            <w:shd w:val="clear" w:color="auto" w:fill="EAEAEA"/>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Medium</w:t>
            </w:r>
          </w:p>
        </w:tc>
        <w:tc>
          <w:tcPr>
            <w:tcW w:w="620" w:type="pct"/>
            <w:tcBorders>
              <w:top w:val="single" w:sz="4" w:space="0" w:color="auto"/>
              <w:left w:val="single" w:sz="4" w:space="0" w:color="auto"/>
              <w:bottom w:val="single" w:sz="4" w:space="0" w:color="auto"/>
              <w:right w:val="single" w:sz="4" w:space="0" w:color="auto"/>
            </w:tcBorders>
            <w:shd w:val="clear" w:color="auto" w:fill="EAEAEA"/>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3 to 5 years</w:t>
            </w:r>
          </w:p>
        </w:tc>
        <w:tc>
          <w:tcPr>
            <w:tcW w:w="937"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c>
          <w:tcPr>
            <w:tcW w:w="524"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r>
      <w:tr w:rsidR="000772A0" w:rsidRPr="008D2529" w:rsidTr="004D7CFC">
        <w:tc>
          <w:tcPr>
            <w:tcW w:w="2383"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0772A0" w:rsidRPr="00C963BB" w:rsidRDefault="000772A0" w:rsidP="00D13C53">
            <w:pPr>
              <w:spacing w:before="60" w:after="60" w:line="240" w:lineRule="auto"/>
              <w:rPr>
                <w:rFonts w:cs="Arial"/>
                <w:b/>
                <w:iCs/>
                <w:sz w:val="20"/>
                <w:szCs w:val="20"/>
              </w:rPr>
            </w:pPr>
            <w:r w:rsidRPr="00C963BB">
              <w:rPr>
                <w:rFonts w:cs="Arial"/>
                <w:b/>
                <w:iCs/>
                <w:sz w:val="20"/>
                <w:szCs w:val="20"/>
              </w:rPr>
              <w:t>(5) Allowable activities on high, medium and low conservation value roadsides</w:t>
            </w:r>
          </w:p>
        </w:tc>
        <w:tc>
          <w:tcPr>
            <w:tcW w:w="535"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0772A0" w:rsidRPr="00C963BB" w:rsidRDefault="000772A0" w:rsidP="004D3E5D">
            <w:pPr>
              <w:spacing w:before="60" w:after="60" w:line="240" w:lineRule="auto"/>
              <w:rPr>
                <w:rFonts w:cs="Arial"/>
                <w:b/>
                <w:iCs/>
                <w:sz w:val="20"/>
                <w:szCs w:val="20"/>
              </w:rPr>
            </w:pPr>
          </w:p>
        </w:tc>
        <w:tc>
          <w:tcPr>
            <w:tcW w:w="620"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0772A0" w:rsidRPr="00C963BB" w:rsidRDefault="000772A0" w:rsidP="004D3E5D">
            <w:pPr>
              <w:spacing w:before="60" w:after="60" w:line="240" w:lineRule="auto"/>
              <w:rPr>
                <w:rFonts w:cs="Arial"/>
                <w:b/>
                <w:iCs/>
                <w:sz w:val="20"/>
                <w:szCs w:val="20"/>
              </w:rPr>
            </w:pPr>
          </w:p>
        </w:tc>
        <w:tc>
          <w:tcPr>
            <w:tcW w:w="937"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0772A0" w:rsidRPr="00C963BB" w:rsidRDefault="000772A0" w:rsidP="004D3E5D">
            <w:pPr>
              <w:spacing w:before="60" w:after="60" w:line="240" w:lineRule="auto"/>
              <w:rPr>
                <w:rFonts w:cs="Arial"/>
                <w:b/>
                <w:i/>
                <w:iCs/>
                <w:sz w:val="20"/>
                <w:szCs w:val="20"/>
              </w:rPr>
            </w:pPr>
          </w:p>
        </w:tc>
        <w:tc>
          <w:tcPr>
            <w:tcW w:w="524"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0772A0" w:rsidRPr="00C963BB" w:rsidRDefault="000772A0" w:rsidP="004D3E5D">
            <w:pPr>
              <w:spacing w:before="60" w:after="60" w:line="240" w:lineRule="auto"/>
              <w:rPr>
                <w:rFonts w:cs="Arial"/>
                <w:b/>
                <w:i/>
                <w:iCs/>
                <w:sz w:val="20"/>
                <w:szCs w:val="20"/>
              </w:rPr>
            </w:pPr>
          </w:p>
        </w:tc>
      </w:tr>
      <w:tr w:rsidR="000772A0" w:rsidRPr="008D2529" w:rsidTr="004D7CFC">
        <w:tc>
          <w:tcPr>
            <w:tcW w:w="2383" w:type="pct"/>
            <w:tcBorders>
              <w:top w:val="single" w:sz="4" w:space="0" w:color="auto"/>
              <w:left w:val="single" w:sz="4" w:space="0" w:color="auto"/>
              <w:bottom w:val="single" w:sz="4" w:space="0" w:color="auto"/>
              <w:right w:val="single" w:sz="4" w:space="0" w:color="auto"/>
            </w:tcBorders>
            <w:shd w:val="clear" w:color="auto" w:fill="EAEAEA"/>
          </w:tcPr>
          <w:p w:rsidR="000772A0" w:rsidRPr="00C963BB" w:rsidRDefault="000772A0" w:rsidP="00D13C53">
            <w:pPr>
              <w:spacing w:before="60" w:after="60" w:line="240" w:lineRule="auto"/>
              <w:rPr>
                <w:rFonts w:cs="Arial"/>
                <w:iCs/>
                <w:color w:val="FF0000"/>
                <w:sz w:val="20"/>
                <w:szCs w:val="20"/>
              </w:rPr>
            </w:pPr>
            <w:r w:rsidRPr="00C963BB">
              <w:rPr>
                <w:rFonts w:cs="Arial"/>
                <w:iCs/>
                <w:color w:val="262626" w:themeColor="text1" w:themeTint="D9"/>
                <w:sz w:val="20"/>
                <w:szCs w:val="20"/>
              </w:rPr>
              <w:t>Permissible activities in high conservation value roadsides include bush regeneration</w:t>
            </w:r>
            <w:r w:rsidR="00D22414" w:rsidRPr="00C963BB">
              <w:rPr>
                <w:rFonts w:cs="Arial"/>
                <w:iCs/>
                <w:color w:val="262626" w:themeColor="text1" w:themeTint="D9"/>
                <w:sz w:val="20"/>
                <w:szCs w:val="20"/>
              </w:rPr>
              <w:t>,</w:t>
            </w:r>
            <w:r w:rsidRPr="00C963BB">
              <w:rPr>
                <w:rFonts w:cs="Arial"/>
                <w:iCs/>
                <w:color w:val="262626" w:themeColor="text1" w:themeTint="D9"/>
                <w:sz w:val="20"/>
                <w:szCs w:val="20"/>
              </w:rPr>
              <w:t xml:space="preserve"> weed control and remediation of impacts from road construction works</w:t>
            </w:r>
          </w:p>
        </w:tc>
        <w:tc>
          <w:tcPr>
            <w:tcW w:w="535" w:type="pct"/>
            <w:tcBorders>
              <w:top w:val="single" w:sz="4" w:space="0" w:color="auto"/>
              <w:left w:val="single" w:sz="4" w:space="0" w:color="auto"/>
              <w:bottom w:val="single" w:sz="4" w:space="0" w:color="auto"/>
              <w:right w:val="single" w:sz="4" w:space="0" w:color="auto"/>
            </w:tcBorders>
            <w:shd w:val="clear" w:color="auto" w:fill="EAEAEA"/>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Medium</w:t>
            </w:r>
          </w:p>
        </w:tc>
        <w:tc>
          <w:tcPr>
            <w:tcW w:w="620" w:type="pct"/>
            <w:tcBorders>
              <w:top w:val="single" w:sz="4" w:space="0" w:color="auto"/>
              <w:left w:val="single" w:sz="4" w:space="0" w:color="auto"/>
              <w:bottom w:val="single" w:sz="4" w:space="0" w:color="auto"/>
              <w:right w:val="single" w:sz="4" w:space="0" w:color="auto"/>
            </w:tcBorders>
            <w:shd w:val="clear" w:color="auto" w:fill="EAEAEA"/>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 xml:space="preserve">Ongoing </w:t>
            </w:r>
          </w:p>
        </w:tc>
        <w:tc>
          <w:tcPr>
            <w:tcW w:w="937"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c>
          <w:tcPr>
            <w:tcW w:w="524"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r>
      <w:tr w:rsidR="000772A0" w:rsidRPr="008D2529" w:rsidTr="004D7CFC">
        <w:tc>
          <w:tcPr>
            <w:tcW w:w="2383" w:type="pct"/>
            <w:tcBorders>
              <w:top w:val="single" w:sz="4" w:space="0" w:color="auto"/>
              <w:left w:val="single" w:sz="4" w:space="0" w:color="auto"/>
              <w:bottom w:val="single" w:sz="4" w:space="0" w:color="auto"/>
              <w:right w:val="single" w:sz="4" w:space="0" w:color="auto"/>
            </w:tcBorders>
            <w:shd w:val="clear" w:color="auto" w:fill="EAEAEA"/>
          </w:tcPr>
          <w:p w:rsidR="000772A0" w:rsidRPr="00C963BB" w:rsidRDefault="000772A0" w:rsidP="00D13C53">
            <w:pPr>
              <w:spacing w:before="60" w:after="60" w:line="240" w:lineRule="auto"/>
              <w:rPr>
                <w:rFonts w:cs="Arial"/>
                <w:iCs/>
                <w:color w:val="FF0000"/>
                <w:sz w:val="20"/>
                <w:szCs w:val="20"/>
              </w:rPr>
            </w:pPr>
            <w:r w:rsidRPr="00C963BB">
              <w:rPr>
                <w:rFonts w:cs="Arial"/>
                <w:iCs/>
                <w:color w:val="262626" w:themeColor="text1" w:themeTint="D9"/>
                <w:sz w:val="20"/>
                <w:szCs w:val="20"/>
              </w:rPr>
              <w:t xml:space="preserve">Permissible activities in medium conservation value roadsides include weed control and revegetation to link HCV areas; grazing may be permissible </w:t>
            </w:r>
            <w:r w:rsidRPr="00C963BB">
              <w:rPr>
                <w:rFonts w:cs="Arial"/>
                <w:iCs/>
                <w:color w:val="262626" w:themeColor="text1" w:themeTint="D9"/>
                <w:sz w:val="20"/>
                <w:szCs w:val="20"/>
              </w:rPr>
              <w:lastRenderedPageBreak/>
              <w:t>when compatible with management aims, but avoid camping and corralling of stock and avoid grazing during spring flowering and summer seed set</w:t>
            </w:r>
          </w:p>
        </w:tc>
        <w:tc>
          <w:tcPr>
            <w:tcW w:w="535" w:type="pct"/>
            <w:tcBorders>
              <w:top w:val="single" w:sz="4" w:space="0" w:color="auto"/>
              <w:left w:val="single" w:sz="4" w:space="0" w:color="auto"/>
              <w:bottom w:val="single" w:sz="4" w:space="0" w:color="auto"/>
              <w:right w:val="single" w:sz="4" w:space="0" w:color="auto"/>
            </w:tcBorders>
            <w:shd w:val="clear" w:color="auto" w:fill="EAEAEA"/>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lastRenderedPageBreak/>
              <w:t>Medium</w:t>
            </w:r>
          </w:p>
        </w:tc>
        <w:tc>
          <w:tcPr>
            <w:tcW w:w="620" w:type="pct"/>
            <w:tcBorders>
              <w:top w:val="single" w:sz="4" w:space="0" w:color="auto"/>
              <w:left w:val="single" w:sz="4" w:space="0" w:color="auto"/>
              <w:bottom w:val="single" w:sz="4" w:space="0" w:color="auto"/>
              <w:right w:val="single" w:sz="4" w:space="0" w:color="auto"/>
            </w:tcBorders>
            <w:shd w:val="clear" w:color="auto" w:fill="EAEAEA"/>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 xml:space="preserve">Ongoing </w:t>
            </w:r>
          </w:p>
        </w:tc>
        <w:tc>
          <w:tcPr>
            <w:tcW w:w="937"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c>
          <w:tcPr>
            <w:tcW w:w="524"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r>
      <w:tr w:rsidR="000772A0" w:rsidRPr="008D2529" w:rsidTr="004D7CFC">
        <w:tc>
          <w:tcPr>
            <w:tcW w:w="2383" w:type="pct"/>
            <w:tcBorders>
              <w:top w:val="single" w:sz="4" w:space="0" w:color="auto"/>
              <w:left w:val="single" w:sz="4" w:space="0" w:color="auto"/>
              <w:bottom w:val="single" w:sz="4" w:space="0" w:color="auto"/>
              <w:right w:val="single" w:sz="4" w:space="0" w:color="auto"/>
            </w:tcBorders>
            <w:shd w:val="clear" w:color="auto" w:fill="EAEAEA"/>
          </w:tcPr>
          <w:p w:rsidR="000772A0" w:rsidRPr="00C963BB" w:rsidRDefault="000772A0" w:rsidP="00D13C53">
            <w:pPr>
              <w:spacing w:before="60" w:after="60" w:line="240" w:lineRule="auto"/>
              <w:rPr>
                <w:rFonts w:cs="Arial"/>
                <w:iCs/>
                <w:color w:val="FF0000"/>
                <w:sz w:val="20"/>
                <w:szCs w:val="20"/>
              </w:rPr>
            </w:pPr>
            <w:r w:rsidRPr="00C963BB">
              <w:rPr>
                <w:rFonts w:cs="Arial"/>
                <w:iCs/>
                <w:color w:val="262626" w:themeColor="text1" w:themeTint="D9"/>
                <w:sz w:val="20"/>
                <w:szCs w:val="20"/>
              </w:rPr>
              <w:t>Permissible activities in low conservation value roadsides include grazing during drought, power and phone line installations, roadwork stockpile sites</w:t>
            </w:r>
            <w:r w:rsidR="0001571E" w:rsidRPr="00C963BB">
              <w:rPr>
                <w:rFonts w:cs="Arial"/>
                <w:iCs/>
                <w:color w:val="262626" w:themeColor="text1" w:themeTint="D9"/>
                <w:sz w:val="20"/>
                <w:szCs w:val="20"/>
              </w:rPr>
              <w:t>,</w:t>
            </w:r>
            <w:r w:rsidRPr="00C963BB">
              <w:rPr>
                <w:rFonts w:cs="Arial"/>
                <w:iCs/>
                <w:color w:val="262626" w:themeColor="text1" w:themeTint="D9"/>
                <w:sz w:val="20"/>
                <w:szCs w:val="20"/>
              </w:rPr>
              <w:t xml:space="preserve"> machinery parking</w:t>
            </w:r>
            <w:r w:rsidR="0001571E" w:rsidRPr="00C963BB">
              <w:rPr>
                <w:rFonts w:cs="Arial"/>
                <w:iCs/>
                <w:color w:val="262626" w:themeColor="text1" w:themeTint="D9"/>
                <w:sz w:val="20"/>
                <w:szCs w:val="20"/>
              </w:rPr>
              <w:t>,</w:t>
            </w:r>
            <w:r w:rsidRPr="00C963BB">
              <w:rPr>
                <w:rFonts w:cs="Arial"/>
                <w:iCs/>
                <w:color w:val="262626" w:themeColor="text1" w:themeTint="D9"/>
                <w:sz w:val="20"/>
                <w:szCs w:val="20"/>
              </w:rPr>
              <w:t xml:space="preserve"> weed control</w:t>
            </w:r>
            <w:r w:rsidR="0001571E" w:rsidRPr="00C963BB">
              <w:rPr>
                <w:rFonts w:cs="Arial"/>
                <w:iCs/>
                <w:color w:val="262626" w:themeColor="text1" w:themeTint="D9"/>
                <w:sz w:val="20"/>
                <w:szCs w:val="20"/>
              </w:rPr>
              <w:t>,</w:t>
            </w:r>
            <w:r w:rsidRPr="00C963BB">
              <w:rPr>
                <w:rFonts w:cs="Arial"/>
                <w:iCs/>
                <w:color w:val="262626" w:themeColor="text1" w:themeTint="D9"/>
                <w:sz w:val="20"/>
                <w:szCs w:val="20"/>
              </w:rPr>
              <w:t xml:space="preserve"> including boom spraying</w:t>
            </w:r>
            <w:r w:rsidR="00A67DC1" w:rsidRPr="00C963BB">
              <w:rPr>
                <w:rFonts w:cs="Arial"/>
                <w:iCs/>
                <w:color w:val="262626" w:themeColor="text1" w:themeTint="D9"/>
                <w:sz w:val="20"/>
                <w:szCs w:val="20"/>
              </w:rPr>
              <w:t>. However</w:t>
            </w:r>
            <w:r w:rsidR="008F1767" w:rsidRPr="00C963BB">
              <w:rPr>
                <w:rFonts w:cs="Arial"/>
                <w:iCs/>
                <w:color w:val="262626" w:themeColor="text1" w:themeTint="D9"/>
                <w:sz w:val="20"/>
                <w:szCs w:val="20"/>
              </w:rPr>
              <w:t>,</w:t>
            </w:r>
            <w:r w:rsidR="00A67DC1" w:rsidRPr="00C963BB">
              <w:rPr>
                <w:rFonts w:cs="Arial"/>
                <w:iCs/>
                <w:color w:val="262626" w:themeColor="text1" w:themeTint="D9"/>
                <w:sz w:val="20"/>
                <w:szCs w:val="20"/>
              </w:rPr>
              <w:t xml:space="preserve"> care must be taken </w:t>
            </w:r>
            <w:r w:rsidRPr="00C963BB">
              <w:rPr>
                <w:rFonts w:cs="Arial"/>
                <w:iCs/>
                <w:color w:val="262626" w:themeColor="text1" w:themeTint="D9"/>
                <w:sz w:val="20"/>
                <w:szCs w:val="20"/>
              </w:rPr>
              <w:t>not to over clear in areas that may be susceptible to erosion</w:t>
            </w:r>
          </w:p>
        </w:tc>
        <w:tc>
          <w:tcPr>
            <w:tcW w:w="535" w:type="pct"/>
            <w:tcBorders>
              <w:top w:val="single" w:sz="4" w:space="0" w:color="auto"/>
              <w:left w:val="single" w:sz="4" w:space="0" w:color="auto"/>
              <w:bottom w:val="single" w:sz="4" w:space="0" w:color="auto"/>
              <w:right w:val="single" w:sz="4" w:space="0" w:color="auto"/>
            </w:tcBorders>
            <w:shd w:val="clear" w:color="auto" w:fill="EAEAEA"/>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Medium</w:t>
            </w:r>
          </w:p>
        </w:tc>
        <w:tc>
          <w:tcPr>
            <w:tcW w:w="620" w:type="pct"/>
            <w:tcBorders>
              <w:top w:val="single" w:sz="4" w:space="0" w:color="auto"/>
              <w:left w:val="single" w:sz="4" w:space="0" w:color="auto"/>
              <w:bottom w:val="single" w:sz="4" w:space="0" w:color="auto"/>
              <w:right w:val="single" w:sz="4" w:space="0" w:color="auto"/>
            </w:tcBorders>
            <w:shd w:val="clear" w:color="auto" w:fill="EAEAEA"/>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 xml:space="preserve">Ongoing </w:t>
            </w:r>
          </w:p>
        </w:tc>
        <w:tc>
          <w:tcPr>
            <w:tcW w:w="937"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c>
          <w:tcPr>
            <w:tcW w:w="524"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r>
      <w:tr w:rsidR="000772A0" w:rsidRPr="008D2529" w:rsidTr="004D7CFC">
        <w:tc>
          <w:tcPr>
            <w:tcW w:w="2383" w:type="pct"/>
            <w:tcBorders>
              <w:top w:val="single" w:sz="4" w:space="0" w:color="auto"/>
              <w:left w:val="single" w:sz="4" w:space="0" w:color="auto"/>
              <w:bottom w:val="single" w:sz="4" w:space="0" w:color="auto"/>
              <w:right w:val="single" w:sz="4" w:space="0" w:color="auto"/>
            </w:tcBorders>
            <w:shd w:val="clear" w:color="auto" w:fill="EAEAEA"/>
          </w:tcPr>
          <w:p w:rsidR="000772A0" w:rsidRPr="00C963BB" w:rsidRDefault="000772A0" w:rsidP="00D13C53">
            <w:pPr>
              <w:spacing w:before="60" w:after="60" w:line="240" w:lineRule="auto"/>
              <w:rPr>
                <w:rFonts w:cs="Arial"/>
                <w:iCs/>
                <w:color w:val="FF0000"/>
                <w:sz w:val="20"/>
                <w:szCs w:val="20"/>
              </w:rPr>
            </w:pPr>
            <w:r w:rsidRPr="00C963BB">
              <w:rPr>
                <w:rFonts w:cs="Arial"/>
                <w:iCs/>
                <w:color w:val="262626" w:themeColor="text1" w:themeTint="D9"/>
                <w:sz w:val="20"/>
                <w:szCs w:val="20"/>
              </w:rPr>
              <w:t xml:space="preserve">Activities that are not permitted include firewood collection, ploughing or other activities for firebreaks, </w:t>
            </w:r>
            <w:proofErr w:type="spellStart"/>
            <w:r w:rsidRPr="00C963BB">
              <w:rPr>
                <w:rFonts w:cs="Arial"/>
                <w:iCs/>
                <w:color w:val="262626" w:themeColor="text1" w:themeTint="D9"/>
                <w:sz w:val="20"/>
                <w:szCs w:val="20"/>
              </w:rPr>
              <w:t>bushrock</w:t>
            </w:r>
            <w:proofErr w:type="spellEnd"/>
            <w:r w:rsidRPr="00C963BB">
              <w:rPr>
                <w:rFonts w:cs="Arial"/>
                <w:iCs/>
                <w:color w:val="262626" w:themeColor="text1" w:themeTint="D9"/>
                <w:sz w:val="20"/>
                <w:szCs w:val="20"/>
              </w:rPr>
              <w:t xml:space="preserve"> removal and other activities identified as key threatening processes under the </w:t>
            </w:r>
            <w:r w:rsidRPr="008B724D">
              <w:rPr>
                <w:rFonts w:cs="Arial"/>
                <w:i/>
                <w:color w:val="262626" w:themeColor="text1" w:themeTint="D9"/>
                <w:sz w:val="20"/>
                <w:szCs w:val="20"/>
              </w:rPr>
              <w:t>Biodiversity Conservation Act 2016</w:t>
            </w:r>
          </w:p>
        </w:tc>
        <w:tc>
          <w:tcPr>
            <w:tcW w:w="535" w:type="pct"/>
            <w:tcBorders>
              <w:top w:val="single" w:sz="4" w:space="0" w:color="auto"/>
              <w:left w:val="single" w:sz="4" w:space="0" w:color="auto"/>
              <w:bottom w:val="single" w:sz="4" w:space="0" w:color="auto"/>
              <w:right w:val="single" w:sz="4" w:space="0" w:color="auto"/>
            </w:tcBorders>
            <w:shd w:val="clear" w:color="auto" w:fill="EAEAEA"/>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High</w:t>
            </w:r>
          </w:p>
        </w:tc>
        <w:tc>
          <w:tcPr>
            <w:tcW w:w="620" w:type="pct"/>
            <w:tcBorders>
              <w:top w:val="single" w:sz="4" w:space="0" w:color="auto"/>
              <w:left w:val="single" w:sz="4" w:space="0" w:color="auto"/>
              <w:bottom w:val="single" w:sz="4" w:space="0" w:color="auto"/>
              <w:right w:val="single" w:sz="4" w:space="0" w:color="auto"/>
            </w:tcBorders>
            <w:shd w:val="clear" w:color="auto" w:fill="EAEAEA"/>
          </w:tcPr>
          <w:p w:rsidR="000772A0" w:rsidRPr="00C963BB" w:rsidRDefault="000772A0" w:rsidP="004D3E5D">
            <w:pPr>
              <w:spacing w:before="60" w:after="60" w:line="240" w:lineRule="auto"/>
              <w:rPr>
                <w:rFonts w:cs="Arial"/>
                <w:iCs/>
                <w:color w:val="262626" w:themeColor="text1" w:themeTint="D9"/>
                <w:sz w:val="20"/>
                <w:szCs w:val="20"/>
              </w:rPr>
            </w:pPr>
            <w:r w:rsidRPr="00C963BB">
              <w:rPr>
                <w:rFonts w:cs="Arial"/>
                <w:iCs/>
                <w:color w:val="262626" w:themeColor="text1" w:themeTint="D9"/>
                <w:sz w:val="20"/>
                <w:szCs w:val="20"/>
              </w:rPr>
              <w:t>Ongoing</w:t>
            </w:r>
          </w:p>
        </w:tc>
        <w:tc>
          <w:tcPr>
            <w:tcW w:w="937"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c>
          <w:tcPr>
            <w:tcW w:w="524" w:type="pct"/>
            <w:tcBorders>
              <w:top w:val="single" w:sz="4" w:space="0" w:color="auto"/>
              <w:left w:val="single" w:sz="4" w:space="0" w:color="auto"/>
              <w:bottom w:val="single" w:sz="4" w:space="0" w:color="auto"/>
              <w:right w:val="single" w:sz="4" w:space="0" w:color="auto"/>
            </w:tcBorders>
          </w:tcPr>
          <w:p w:rsidR="000772A0" w:rsidRPr="00C963BB" w:rsidRDefault="000772A0" w:rsidP="004D3E5D">
            <w:pPr>
              <w:spacing w:before="60" w:after="60" w:line="240" w:lineRule="auto"/>
              <w:rPr>
                <w:rFonts w:cs="Arial"/>
                <w:i/>
                <w:iCs/>
                <w:color w:val="FF0000"/>
                <w:sz w:val="20"/>
                <w:szCs w:val="20"/>
              </w:rPr>
            </w:pPr>
          </w:p>
        </w:tc>
      </w:tr>
    </w:tbl>
    <w:p w:rsidR="009B63C8" w:rsidRPr="00C963BB" w:rsidRDefault="009B63C8" w:rsidP="00374E99">
      <w:pPr>
        <w:rPr>
          <w:sz w:val="20"/>
          <w:szCs w:val="20"/>
        </w:rPr>
      </w:pPr>
    </w:p>
    <w:p w:rsidR="009B63C8" w:rsidRDefault="009B63C8" w:rsidP="004D3E5D">
      <w:pPr>
        <w:spacing w:line="240" w:lineRule="exact"/>
        <w:rPr>
          <w:i/>
          <w:color w:val="589653" w:themeColor="accent1"/>
        </w:rPr>
        <w:sectPr w:rsidR="009B63C8" w:rsidSect="00374E99">
          <w:headerReference w:type="default" r:id="rId65"/>
          <w:footerReference w:type="default" r:id="rId66"/>
          <w:pgSz w:w="16839" w:h="11907" w:orient="landscape" w:code="9"/>
          <w:pgMar w:top="1418" w:right="1134" w:bottom="1418" w:left="1134" w:header="737" w:footer="284" w:gutter="0"/>
          <w:cols w:space="708"/>
          <w:docGrid w:linePitch="299"/>
        </w:sectPr>
      </w:pPr>
    </w:p>
    <w:tbl>
      <w:tblPr>
        <w:tblStyle w:val="GuidanceTable"/>
        <w:tblW w:w="0" w:type="auto"/>
        <w:tblLook w:val="04A0" w:firstRow="1" w:lastRow="0" w:firstColumn="1" w:lastColumn="0" w:noHBand="0" w:noVBand="1"/>
      </w:tblPr>
      <w:tblGrid>
        <w:gridCol w:w="9198"/>
      </w:tblGrid>
      <w:tr w:rsidR="00374E99" w:rsidRPr="00374E99" w:rsidTr="00374E99">
        <w:tc>
          <w:tcPr>
            <w:cnfStyle w:val="001000000000" w:firstRow="0" w:lastRow="0" w:firstColumn="1" w:lastColumn="0" w:oddVBand="0" w:evenVBand="0" w:oddHBand="0" w:evenHBand="0" w:firstRowFirstColumn="0" w:firstRowLastColumn="0" w:lastRowFirstColumn="0" w:lastRowLastColumn="0"/>
            <w:tcW w:w="9208" w:type="dxa"/>
            <w:noWrap/>
          </w:tcPr>
          <w:p w:rsidR="00374E99" w:rsidRDefault="00374E99" w:rsidP="00197165">
            <w:r w:rsidRPr="00374E99">
              <w:lastRenderedPageBreak/>
              <w:t>Your management action plan can refer to other documentation within a more holistic Roadside Vegetation Management Plan package, for example:</w:t>
            </w:r>
          </w:p>
          <w:p w:rsidR="001B25EA" w:rsidRPr="004D3E5D" w:rsidRDefault="001B25EA" w:rsidP="001B25EA">
            <w:pPr>
              <w:pStyle w:val="ListBullet2"/>
              <w:spacing w:before="120"/>
            </w:pPr>
            <w:r w:rsidRPr="004D3E5D">
              <w:t>Review of Environmental Factors (REF) templates for major projects, minor works and routine activities such as shoulder grading and mowing/slashing of unsealed roads</w:t>
            </w:r>
          </w:p>
          <w:p w:rsidR="001B25EA" w:rsidRPr="004D3E5D" w:rsidRDefault="001B25EA" w:rsidP="001B25EA">
            <w:pPr>
              <w:pStyle w:val="ListBullet2"/>
            </w:pPr>
            <w:r w:rsidRPr="004D3E5D">
              <w:t>Standard procedures for site establishment and shutdown</w:t>
            </w:r>
          </w:p>
          <w:p w:rsidR="001B25EA" w:rsidRPr="004D3E5D" w:rsidRDefault="001B25EA" w:rsidP="001B25EA">
            <w:pPr>
              <w:pStyle w:val="ListBullet2"/>
            </w:pPr>
            <w:r w:rsidRPr="004D3E5D">
              <w:t>Standard procedures for routine maintenance activities</w:t>
            </w:r>
          </w:p>
          <w:p w:rsidR="001B25EA" w:rsidRPr="004D3E5D" w:rsidRDefault="001B25EA" w:rsidP="001B25EA">
            <w:pPr>
              <w:pStyle w:val="ListBullet2"/>
            </w:pPr>
            <w:r w:rsidRPr="004D3E5D">
              <w:t>Roadside Vegetation Management Policy (this can be embedded in the RVMP or as a separate document)</w:t>
            </w:r>
          </w:p>
          <w:p w:rsidR="001B25EA" w:rsidRPr="004D3E5D" w:rsidRDefault="001B25EA" w:rsidP="001B25EA">
            <w:pPr>
              <w:pStyle w:val="ListBullet2"/>
            </w:pPr>
            <w:r w:rsidRPr="004D3E5D">
              <w:t>Standard procedures for identifying HCV and MCV areas in the field</w:t>
            </w:r>
          </w:p>
          <w:p w:rsidR="001B25EA" w:rsidRPr="004D3E5D" w:rsidRDefault="001B25EA" w:rsidP="001B25EA">
            <w:pPr>
              <w:pStyle w:val="ListBullet2"/>
            </w:pPr>
            <w:r w:rsidRPr="004D3E5D">
              <w:t xml:space="preserve">Standard procedures for reporting threatened species, priority weeds, </w:t>
            </w:r>
            <w:proofErr w:type="spellStart"/>
            <w:r w:rsidRPr="004D3E5D">
              <w:t>etc</w:t>
            </w:r>
            <w:proofErr w:type="spellEnd"/>
          </w:p>
          <w:p w:rsidR="001B25EA" w:rsidRPr="004D3E5D" w:rsidRDefault="001B25EA" w:rsidP="001B25EA">
            <w:pPr>
              <w:pStyle w:val="ListBullet2"/>
            </w:pPr>
            <w:r w:rsidRPr="004D3E5D">
              <w:t>Register of Natural Assets for the LGA</w:t>
            </w:r>
          </w:p>
          <w:p w:rsidR="001B25EA" w:rsidRPr="004D3E5D" w:rsidRDefault="001B25EA" w:rsidP="001B25EA">
            <w:pPr>
              <w:pStyle w:val="ListBullet2"/>
            </w:pPr>
            <w:r w:rsidRPr="004D3E5D">
              <w:t>Field Guide/Toolbox Guide with mapping of roadside vegetation in the LGA and information for identification of threatened species and vegetation communities</w:t>
            </w:r>
          </w:p>
          <w:p w:rsidR="001B25EA" w:rsidRPr="004D3E5D" w:rsidRDefault="001B25EA" w:rsidP="001B25EA">
            <w:pPr>
              <w:pStyle w:val="ListBullet2"/>
            </w:pPr>
            <w:r w:rsidRPr="004D3E5D">
              <w:t>Action plans for priority restoration sites</w:t>
            </w:r>
          </w:p>
          <w:p w:rsidR="001B25EA" w:rsidRPr="001B25EA" w:rsidRDefault="001B25EA" w:rsidP="001B25EA">
            <w:pPr>
              <w:pStyle w:val="ListBullet2"/>
            </w:pPr>
            <w:r w:rsidRPr="004D3E5D">
              <w:t>Landholder information sheets, field information days, etc</w:t>
            </w:r>
            <w:r>
              <w:t>.</w:t>
            </w:r>
          </w:p>
        </w:tc>
      </w:tr>
    </w:tbl>
    <w:p w:rsidR="00725395" w:rsidRPr="007B32EE" w:rsidRDefault="00725395" w:rsidP="00D13C53">
      <w:pPr>
        <w:pStyle w:val="Heading1"/>
      </w:pPr>
      <w:bookmarkStart w:id="16" w:name="_Toc34051929"/>
      <w:r w:rsidRPr="007B32EE">
        <w:lastRenderedPageBreak/>
        <w:t xml:space="preserve">Monitoring and </w:t>
      </w:r>
      <w:r w:rsidR="008D2529">
        <w:t>E</w:t>
      </w:r>
      <w:r w:rsidRPr="007B32EE">
        <w:t>valuation</w:t>
      </w:r>
      <w:bookmarkEnd w:id="16"/>
    </w:p>
    <w:tbl>
      <w:tblPr>
        <w:tblStyle w:val="GuidanceTable"/>
        <w:tblW w:w="0" w:type="auto"/>
        <w:tblLook w:val="04A0" w:firstRow="1" w:lastRow="0" w:firstColumn="1" w:lastColumn="0" w:noHBand="0" w:noVBand="1"/>
      </w:tblPr>
      <w:tblGrid>
        <w:gridCol w:w="9198"/>
      </w:tblGrid>
      <w:tr w:rsidR="00374E99" w:rsidRPr="00374E99" w:rsidTr="00374E99">
        <w:trPr>
          <w:trHeight w:val="20"/>
        </w:trPr>
        <w:tc>
          <w:tcPr>
            <w:cnfStyle w:val="001000000000" w:firstRow="0" w:lastRow="0" w:firstColumn="1" w:lastColumn="0" w:oddVBand="0" w:evenVBand="0" w:oddHBand="0" w:evenHBand="0" w:firstRowFirstColumn="0" w:firstRowLastColumn="0" w:lastRowFirstColumn="0" w:lastRowLastColumn="0"/>
            <w:tcW w:w="9208" w:type="dxa"/>
            <w:noWrap/>
          </w:tcPr>
          <w:p w:rsidR="00374E99" w:rsidRPr="00374E99" w:rsidRDefault="00374E99" w:rsidP="00197165">
            <w:r w:rsidRPr="00374E99">
              <w:t>Monitoring and evaluation should be conducted for the:</w:t>
            </w:r>
          </w:p>
          <w:p w:rsidR="00374E99" w:rsidRPr="00374E99" w:rsidRDefault="00374E99" w:rsidP="00374E99">
            <w:pPr>
              <w:pStyle w:val="ListBullet2"/>
            </w:pPr>
            <w:r w:rsidRPr="00374E99">
              <w:t>vegetation condition and environmental assessment processes</w:t>
            </w:r>
          </w:p>
          <w:p w:rsidR="00374E99" w:rsidRPr="00374E99" w:rsidRDefault="00374E99" w:rsidP="00374E99">
            <w:pPr>
              <w:pStyle w:val="ListBullet2"/>
            </w:pPr>
            <w:r w:rsidRPr="00374E99">
              <w:t>RVMP itself</w:t>
            </w:r>
          </w:p>
          <w:p w:rsidR="00374E99" w:rsidRPr="00374E99" w:rsidRDefault="00374E99" w:rsidP="00374E99">
            <w:pPr>
              <w:pStyle w:val="ListBullet2"/>
            </w:pPr>
            <w:r w:rsidRPr="00374E99">
              <w:t xml:space="preserve">implementation of management actions </w:t>
            </w:r>
          </w:p>
          <w:p w:rsidR="00374E99" w:rsidRPr="00374E99" w:rsidRDefault="00374E99" w:rsidP="000D66BB">
            <w:r w:rsidRPr="00374E99">
              <w:t xml:space="preserve">Councils need to decide the extent and location of the roads to be assessed for vegetation condition, and how frequently this should be updated. </w:t>
            </w:r>
          </w:p>
        </w:tc>
      </w:tr>
      <w:tr w:rsidR="00374E99" w:rsidRPr="00374E99" w:rsidTr="00374E99">
        <w:trPr>
          <w:trHeight w:val="20"/>
        </w:trPr>
        <w:tc>
          <w:tcPr>
            <w:cnfStyle w:val="001000000000" w:firstRow="0" w:lastRow="0" w:firstColumn="1" w:lastColumn="0" w:oddVBand="0" w:evenVBand="0" w:oddHBand="0" w:evenHBand="0" w:firstRowFirstColumn="0" w:firstRowLastColumn="0" w:lastRowFirstColumn="0" w:lastRowLastColumn="0"/>
            <w:tcW w:w="9208" w:type="dxa"/>
            <w:noWrap/>
          </w:tcPr>
          <w:p w:rsidR="00374E99" w:rsidRPr="00374E99" w:rsidRDefault="00374E99" w:rsidP="000D66BB">
            <w:r w:rsidRPr="00374E99">
              <w:t xml:space="preserve">Some questions for directing the process of monitoring are provided below. </w:t>
            </w:r>
          </w:p>
        </w:tc>
      </w:tr>
    </w:tbl>
    <w:p w:rsidR="000D66BB" w:rsidRDefault="000D66BB" w:rsidP="00C963BB">
      <w:pPr>
        <w:spacing w:before="120"/>
        <w:rPr>
          <w:b/>
          <w:bCs/>
          <w:color w:val="000000" w:themeColor="text1"/>
          <w:u w:val="single"/>
        </w:rPr>
      </w:pPr>
      <w:r>
        <w:rPr>
          <w:noProof/>
        </w:rPr>
        <mc:AlternateContent>
          <mc:Choice Requires="wpg">
            <w:drawing>
              <wp:anchor distT="0" distB="0" distL="114300" distR="114300" simplePos="0" relativeHeight="251680781" behindDoc="0" locked="0" layoutInCell="1" allowOverlap="1" wp14:anchorId="5CE7236E" wp14:editId="2A471591">
                <wp:simplePos x="0" y="0"/>
                <wp:positionH relativeFrom="column">
                  <wp:posOffset>89319</wp:posOffset>
                </wp:positionH>
                <wp:positionV relativeFrom="paragraph">
                  <wp:posOffset>321945</wp:posOffset>
                </wp:positionV>
                <wp:extent cx="565150" cy="819150"/>
                <wp:effectExtent l="19050" t="0" r="25400" b="0"/>
                <wp:wrapNone/>
                <wp:docPr id="254" name="Group 254"/>
                <wp:cNvGraphicFramePr/>
                <a:graphic xmlns:a="http://schemas.openxmlformats.org/drawingml/2006/main">
                  <a:graphicData uri="http://schemas.microsoft.com/office/word/2010/wordprocessingGroup">
                    <wpg:wgp>
                      <wpg:cNvGrpSpPr/>
                      <wpg:grpSpPr>
                        <a:xfrm>
                          <a:off x="0" y="0"/>
                          <a:ext cx="565150" cy="819150"/>
                          <a:chOff x="0" y="0"/>
                          <a:chExt cx="565150" cy="819150"/>
                        </a:xfrm>
                      </wpg:grpSpPr>
                      <wps:wsp>
                        <wps:cNvPr id="255" name="Oval 255"/>
                        <wps:cNvSpPr/>
                        <wps:spPr>
                          <a:xfrm>
                            <a:off x="0" y="142875"/>
                            <a:ext cx="565150" cy="548005"/>
                          </a:xfrm>
                          <a:prstGeom prst="ellipse">
                            <a:avLst/>
                          </a:prstGeom>
                          <a:solidFill>
                            <a:schemeClr val="bg1"/>
                          </a:solid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 Box 2"/>
                        <wps:cNvSpPr txBox="1">
                          <a:spLocks noChangeArrowheads="1"/>
                        </wps:cNvSpPr>
                        <wps:spPr bwMode="auto">
                          <a:xfrm>
                            <a:off x="95250" y="0"/>
                            <a:ext cx="336550" cy="819150"/>
                          </a:xfrm>
                          <a:prstGeom prst="rect">
                            <a:avLst/>
                          </a:prstGeom>
                          <a:noFill/>
                          <a:ln w="9525">
                            <a:noFill/>
                            <a:miter lim="800000"/>
                            <a:headEnd/>
                            <a:tailEnd/>
                          </a:ln>
                        </wps:spPr>
                        <wps:txbx>
                          <w:txbxContent>
                            <w:p w:rsidR="005B653B" w:rsidRPr="003D6E4E" w:rsidRDefault="005B653B" w:rsidP="000D66BB">
                              <w:pPr>
                                <w:spacing w:after="0" w:line="240" w:lineRule="auto"/>
                                <w:rPr>
                                  <w:rFonts w:ascii="Arial Rounded MT Bold" w:hAnsi="Arial Rounded MT Bold" w:cs="Arial"/>
                                  <w:color w:val="70AD47" w:themeColor="accent6"/>
                                  <w:sz w:val="88"/>
                                  <w:szCs w:val="88"/>
                                </w:rPr>
                              </w:pPr>
                              <w:r w:rsidRPr="003D6E4E">
                                <w:rPr>
                                  <w:rFonts w:ascii="Arial Rounded MT Bold" w:hAnsi="Arial Rounded MT Bold" w:cs="Arial"/>
                                  <w:color w:val="70AD47" w:themeColor="accent6"/>
                                  <w:sz w:val="88"/>
                                  <w:szCs w:val="88"/>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CE7236E" id="Group 254" o:spid="_x0000_s1058" style="position:absolute;margin-left:7.05pt;margin-top:25.35pt;width:44.5pt;height:64.5pt;z-index:251680781;mso-position-horizontal-relative:text;mso-position-vertical-relative:text;mso-width-relative:margin;mso-height-relative:margin" coordsize="5651,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">
                <v:oval id="Oval 255" o:spid="_x0000_s1059" style="position:absolute;top:1428;width:5651;height:5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" fillcolor="white [3212]" strokecolor="#70ad47 [3209]" strokeweight="2.25pt"/>
                <v:shape id="_x0000_s1060" type="#_x0000_t202" style="position:absolute;left:952;width:3366;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rsidR="005B653B" w:rsidRPr="003D6E4E" w:rsidRDefault="005B653B" w:rsidP="000D66BB">
                        <w:pPr>
                          <w:spacing w:after="0" w:line="240" w:lineRule="auto"/>
                          <w:rPr>
                            <w:rFonts w:ascii="Arial Rounded MT Bold" w:hAnsi="Arial Rounded MT Bold" w:cs="Arial"/>
                            <w:color w:val="70AD47" w:themeColor="accent6"/>
                            <w:sz w:val="88"/>
                            <w:szCs w:val="88"/>
                          </w:rPr>
                        </w:pPr>
                        <w:r w:rsidRPr="003D6E4E">
                          <w:rPr>
                            <w:rFonts w:ascii="Arial Rounded MT Bold" w:hAnsi="Arial Rounded MT Bold" w:cs="Arial"/>
                            <w:color w:val="70AD47" w:themeColor="accent6"/>
                            <w:sz w:val="88"/>
                            <w:szCs w:val="88"/>
                          </w:rPr>
                          <w:t>!</w:t>
                        </w:r>
                      </w:p>
                    </w:txbxContent>
                  </v:textbox>
                </v:shape>
              </v:group>
            </w:pict>
          </mc:Fallback>
        </mc:AlternateContent>
      </w:r>
    </w:p>
    <w:tbl>
      <w:tblPr>
        <w:tblStyle w:val="GuidanceTable"/>
        <w:tblW w:w="9235" w:type="dxa"/>
        <w:tblBorders>
          <w:top w:val="none" w:sz="0" w:space="0" w:color="auto"/>
          <w:left w:val="none" w:sz="0" w:space="0" w:color="auto"/>
          <w:bottom w:val="none" w:sz="0" w:space="0" w:color="auto"/>
          <w:right w:val="none" w:sz="0" w:space="0" w:color="auto"/>
        </w:tblBorders>
        <w:shd w:val="clear" w:color="auto" w:fill="E2EFD9" w:themeFill="accent6" w:themeFillTint="33"/>
        <w:tblLook w:val="04A0" w:firstRow="1" w:lastRow="0" w:firstColumn="1" w:lastColumn="0" w:noHBand="0" w:noVBand="1"/>
      </w:tblPr>
      <w:tblGrid>
        <w:gridCol w:w="1099"/>
        <w:gridCol w:w="8136"/>
      </w:tblGrid>
      <w:tr w:rsidR="000D66BB" w:rsidRPr="00374E99" w:rsidTr="008E3A1D">
        <w:trPr>
          <w:trHeight w:val="1243"/>
        </w:trPr>
        <w:tc>
          <w:tcPr>
            <w:cnfStyle w:val="001000000000" w:firstRow="0" w:lastRow="0" w:firstColumn="1" w:lastColumn="0" w:oddVBand="0" w:evenVBand="0" w:oddHBand="0" w:evenHBand="0" w:firstRowFirstColumn="0" w:firstRowLastColumn="0" w:lastRowFirstColumn="0" w:lastRowLastColumn="0"/>
            <w:tcW w:w="1099" w:type="dxa"/>
            <w:shd w:val="clear" w:color="auto" w:fill="E2EFD9" w:themeFill="accent6" w:themeFillTint="33"/>
          </w:tcPr>
          <w:p w:rsidR="000D66BB" w:rsidRPr="00374E99" w:rsidRDefault="000D66BB" w:rsidP="005B653B"/>
        </w:tc>
        <w:tc>
          <w:tcPr>
            <w:tcW w:w="8136" w:type="dxa"/>
            <w:shd w:val="clear" w:color="auto" w:fill="E2EFD9" w:themeFill="accent6" w:themeFillTint="33"/>
            <w:noWrap/>
          </w:tcPr>
          <w:p w:rsidR="000D66BB" w:rsidRPr="00374E99" w:rsidRDefault="000D66BB" w:rsidP="000D66BB">
            <w:pPr>
              <w:ind w:left="-29"/>
              <w:cnfStyle w:val="000000000000" w:firstRow="0" w:lastRow="0" w:firstColumn="0" w:lastColumn="0" w:oddVBand="0" w:evenVBand="0" w:oddHBand="0" w:evenHBand="0" w:firstRowFirstColumn="0" w:firstRowLastColumn="0" w:lastRowFirstColumn="0" w:lastRowLastColumn="0"/>
            </w:pPr>
            <w:r w:rsidRPr="00374E99">
              <w:t xml:space="preserve">Guidance for monitoring and evaluation is provided in the </w:t>
            </w:r>
            <w:hyperlink r:id="rId67" w:history="1">
              <w:r w:rsidRPr="000D66BB">
                <w:rPr>
                  <w:rStyle w:val="Hyperlink"/>
                </w:rPr>
                <w:t>CREMF</w:t>
              </w:r>
            </w:hyperlink>
            <w:bookmarkStart w:id="17" w:name="_GoBack"/>
            <w:bookmarkEnd w:id="17"/>
            <w:r w:rsidRPr="00374E99">
              <w:t xml:space="preserve"> overview report and the </w:t>
            </w:r>
            <w:hyperlink r:id="rId68" w:history="1">
              <w:r w:rsidRPr="00374E99">
                <w:rPr>
                  <w:rStyle w:val="Hyperlink"/>
                </w:rPr>
                <w:t>REC factsheet 4 Managing Roadsides: Monitoring and Evaluation</w:t>
              </w:r>
            </w:hyperlink>
            <w:r w:rsidRPr="00374E99">
              <w:t>.</w:t>
            </w:r>
          </w:p>
        </w:tc>
      </w:tr>
    </w:tbl>
    <w:p w:rsidR="000D66BB" w:rsidRDefault="000D66BB" w:rsidP="00C963BB">
      <w:pPr>
        <w:spacing w:before="120"/>
        <w:rPr>
          <w:b/>
          <w:bCs/>
          <w:color w:val="000000" w:themeColor="text1"/>
          <w:u w:val="single"/>
        </w:rPr>
      </w:pPr>
    </w:p>
    <w:tbl>
      <w:tblPr>
        <w:tblStyle w:val="GuidanceTable"/>
        <w:tblW w:w="0" w:type="auto"/>
        <w:tblLook w:val="04A0" w:firstRow="1" w:lastRow="0" w:firstColumn="1" w:lastColumn="0" w:noHBand="0" w:noVBand="1"/>
      </w:tblPr>
      <w:tblGrid>
        <w:gridCol w:w="9198"/>
      </w:tblGrid>
      <w:tr w:rsidR="009F6331" w:rsidRPr="00374E99" w:rsidTr="009F6331">
        <w:trPr>
          <w:trHeight w:val="20"/>
        </w:trPr>
        <w:tc>
          <w:tcPr>
            <w:cnfStyle w:val="001000000000" w:firstRow="0" w:lastRow="0" w:firstColumn="1" w:lastColumn="0" w:oddVBand="0" w:evenVBand="0" w:oddHBand="0" w:evenHBand="0" w:firstRowFirstColumn="0" w:firstRowLastColumn="0" w:lastRowFirstColumn="0" w:lastRowLastColumn="0"/>
            <w:tcW w:w="9198" w:type="dxa"/>
            <w:noWrap/>
          </w:tcPr>
          <w:p w:rsidR="009F6331" w:rsidRPr="004D3E5D" w:rsidRDefault="009F6331" w:rsidP="009F6331">
            <w:pPr>
              <w:rPr>
                <w:b/>
                <w:bCs/>
                <w:u w:val="single"/>
              </w:rPr>
            </w:pPr>
            <w:r w:rsidRPr="004D3E5D">
              <w:rPr>
                <w:b/>
                <w:bCs/>
                <w:u w:val="single"/>
              </w:rPr>
              <w:t>Monitoring the implementation of actions</w:t>
            </w:r>
          </w:p>
          <w:p w:rsidR="009F6331" w:rsidRPr="004D3E5D" w:rsidRDefault="009F6331" w:rsidP="009F6331">
            <w:r w:rsidRPr="004D3E5D">
              <w:t xml:space="preserve">The success of the RVMP action plan should be reviewed on an annual basis. Key points to consider in evaluation are (adopted from </w:t>
            </w:r>
            <w:proofErr w:type="spellStart"/>
            <w:r w:rsidRPr="004D3E5D">
              <w:t>Queanbeyan-Palerang</w:t>
            </w:r>
            <w:proofErr w:type="spellEnd"/>
            <w:r w:rsidRPr="004D3E5D">
              <w:t xml:space="preserve"> Regional Council RVMP):</w:t>
            </w:r>
          </w:p>
          <w:p w:rsidR="009F6331" w:rsidRPr="004D3E5D" w:rsidRDefault="009F6331" w:rsidP="009F6331">
            <w:pPr>
              <w:pStyle w:val="ListBullet2"/>
            </w:pPr>
            <w:r w:rsidRPr="004D3E5D">
              <w:rPr>
                <w:b/>
              </w:rPr>
              <w:t>Appropriate maintenance of roadsides</w:t>
            </w:r>
            <w:r w:rsidRPr="004D3E5D">
              <w:t xml:space="preserve"> - How is maintenance quality being monitored? Is a community complaints register being used? Is the maintenance regime appropriate to the conservation value status of the roadside? Is it effective and efficient? </w:t>
            </w:r>
          </w:p>
          <w:p w:rsidR="009F6331" w:rsidRPr="004D3E5D" w:rsidRDefault="009F6331" w:rsidP="009F6331">
            <w:pPr>
              <w:pStyle w:val="ListBullet2"/>
            </w:pPr>
            <w:r w:rsidRPr="004D3E5D">
              <w:rPr>
                <w:b/>
              </w:rPr>
              <w:t>Training</w:t>
            </w:r>
            <w:r w:rsidRPr="004D3E5D">
              <w:t xml:space="preserve"> - Based on training feedback sheets and works outcomes, was the training appropriate and effective? Has it left a lasting legacy of best practice? When will the training program need to be updated and when will participants need to update their training?  </w:t>
            </w:r>
          </w:p>
          <w:p w:rsidR="009F6331" w:rsidRPr="004D3E5D" w:rsidRDefault="009F6331" w:rsidP="009F6331">
            <w:pPr>
              <w:pStyle w:val="ListBullet2"/>
            </w:pPr>
            <w:r w:rsidRPr="004D3E5D">
              <w:rPr>
                <w:b/>
              </w:rPr>
              <w:t>Regulation</w:t>
            </w:r>
            <w:r w:rsidRPr="004D3E5D">
              <w:t xml:space="preserve"> - Are enforcement activities working? How well are they being coupled with community education?  </w:t>
            </w:r>
          </w:p>
          <w:p w:rsidR="009F6331" w:rsidRPr="004D3E5D" w:rsidRDefault="009F6331" w:rsidP="009F6331">
            <w:pPr>
              <w:pStyle w:val="ListBullet2"/>
            </w:pPr>
            <w:r w:rsidRPr="004D3E5D">
              <w:rPr>
                <w:b/>
              </w:rPr>
              <w:t>Stakeholder engagement and partnerships</w:t>
            </w:r>
            <w:r w:rsidRPr="004D3E5D">
              <w:t xml:space="preserve"> - Are those being engaged still appropriate? Are there partnerships in place to effectively implement the management actions? How are these partnerships maintained? </w:t>
            </w:r>
          </w:p>
          <w:p w:rsidR="009F6331" w:rsidRPr="004D3E5D" w:rsidRDefault="009F6331" w:rsidP="009F6331">
            <w:pPr>
              <w:pStyle w:val="ListBullet2"/>
            </w:pPr>
            <w:r w:rsidRPr="004D3E5D">
              <w:rPr>
                <w:b/>
              </w:rPr>
              <w:t>Funding opportunities</w:t>
            </w:r>
            <w:r w:rsidRPr="004D3E5D">
              <w:t xml:space="preserve"> - Are funds such as grants and sponsorships being sought? How successful has council been in obtaining funding? What are the critical success factors and what are the barriers to obtaining internal and external funding? </w:t>
            </w:r>
          </w:p>
          <w:p w:rsidR="009F6331" w:rsidRPr="004D3E5D" w:rsidRDefault="009F6331" w:rsidP="009F6331">
            <w:pPr>
              <w:pStyle w:val="ListBullet2"/>
            </w:pPr>
            <w:r w:rsidRPr="004D3E5D">
              <w:rPr>
                <w:b/>
              </w:rPr>
              <w:t>Restoration and rehabilitation projects</w:t>
            </w:r>
            <w:r w:rsidRPr="004D3E5D">
              <w:t xml:space="preserve"> - Have the planned project outputs and outcomes been achieved? If not, why not? Have these funded projects/programs been completed to deadline, within budget? Were there any unexpected outcomes? How will the project outputs be monitored and evaluated in the future to </w:t>
            </w:r>
            <w:r w:rsidRPr="004D3E5D">
              <w:lastRenderedPageBreak/>
              <w:t xml:space="preserve">ensure that they are still in place? What learnings and improvements are there for future projects? </w:t>
            </w:r>
          </w:p>
          <w:p w:rsidR="009F6331" w:rsidRDefault="009F6331" w:rsidP="009F6331">
            <w:pPr>
              <w:pStyle w:val="ListBullet2"/>
            </w:pPr>
            <w:r w:rsidRPr="004D3E5D">
              <w:rPr>
                <w:b/>
              </w:rPr>
              <w:t>Community education</w:t>
            </w:r>
            <w:r w:rsidRPr="004D3E5D">
              <w:t xml:space="preserve"> - From community feedback such as a survey, is the community aware of the importance of roadsides and particularly those of high conservation value? Has there been a reduction in illegal </w:t>
            </w:r>
            <w:proofErr w:type="spellStart"/>
            <w:r w:rsidRPr="004D3E5D">
              <w:t>behaviour</w:t>
            </w:r>
            <w:proofErr w:type="spellEnd"/>
            <w:r w:rsidRPr="004D3E5D">
              <w:t xml:space="preserve"> (</w:t>
            </w:r>
            <w:r>
              <w:t>d</w:t>
            </w:r>
            <w:r w:rsidRPr="004D3E5D">
              <w:t xml:space="preserve">umping, littering, firewood collection) as a result of the community education actions?  </w:t>
            </w:r>
          </w:p>
          <w:p w:rsidR="009F6331" w:rsidRPr="009F6331" w:rsidRDefault="009F6331" w:rsidP="009F6331">
            <w:pPr>
              <w:pStyle w:val="ListBullet2"/>
            </w:pPr>
            <w:r w:rsidRPr="009F6331">
              <w:rPr>
                <w:b/>
              </w:rPr>
              <w:t>Signage and markers</w:t>
            </w:r>
            <w:r w:rsidRPr="009F6331">
              <w:t xml:space="preserve"> - Is the signage or markers effective in encouraging best practice or changing target </w:t>
            </w:r>
            <w:proofErr w:type="spellStart"/>
            <w:r w:rsidRPr="009F6331">
              <w:t>behaviours</w:t>
            </w:r>
            <w:proofErr w:type="spellEnd"/>
            <w:r w:rsidRPr="009F6331">
              <w:t xml:space="preserve"> among council staff/contractors and the community?</w:t>
            </w:r>
          </w:p>
        </w:tc>
      </w:tr>
    </w:tbl>
    <w:p w:rsidR="008E3A1D" w:rsidRPr="004D3E5D" w:rsidRDefault="008E3A1D" w:rsidP="008E3A1D">
      <w:pPr>
        <w:pStyle w:val="ListBullet2"/>
        <w:numPr>
          <w:ilvl w:val="0"/>
          <w:numId w:val="0"/>
        </w:numPr>
        <w:ind w:left="720" w:hanging="363"/>
      </w:pPr>
    </w:p>
    <w:tbl>
      <w:tblPr>
        <w:tblStyle w:val="GuidanceTable"/>
        <w:tblW w:w="0" w:type="auto"/>
        <w:shd w:val="clear" w:color="auto" w:fill="E2EFD9" w:themeFill="accent6" w:themeFillTint="33"/>
        <w:tblLook w:val="04A0" w:firstRow="1" w:lastRow="0" w:firstColumn="1" w:lastColumn="0" w:noHBand="0" w:noVBand="1"/>
      </w:tblPr>
      <w:tblGrid>
        <w:gridCol w:w="988"/>
        <w:gridCol w:w="8210"/>
      </w:tblGrid>
      <w:tr w:rsidR="004E3D95" w:rsidRPr="00374E99" w:rsidTr="004E3D95">
        <w:tc>
          <w:tcPr>
            <w:cnfStyle w:val="001000000000" w:firstRow="0" w:lastRow="0" w:firstColumn="1" w:lastColumn="0" w:oddVBand="0" w:evenVBand="0" w:oddHBand="0" w:evenHBand="0" w:firstRowFirstColumn="0" w:firstRowLastColumn="0" w:lastRowFirstColumn="0" w:lastRowLastColumn="0"/>
            <w:tcW w:w="988" w:type="dxa"/>
            <w:shd w:val="clear" w:color="auto" w:fill="E2EFD9" w:themeFill="accent6" w:themeFillTint="33"/>
          </w:tcPr>
          <w:p w:rsidR="004E3D95" w:rsidRPr="00374E99" w:rsidRDefault="008E3A1D" w:rsidP="00197165">
            <w:r>
              <w:rPr>
                <w:noProof/>
              </w:rPr>
              <mc:AlternateContent>
                <mc:Choice Requires="wpg">
                  <w:drawing>
                    <wp:anchor distT="0" distB="0" distL="114300" distR="114300" simplePos="0" relativeHeight="251682829" behindDoc="0" locked="0" layoutInCell="1" allowOverlap="1" wp14:anchorId="5F4332EE" wp14:editId="3005BF4F">
                      <wp:simplePos x="0" y="0"/>
                      <wp:positionH relativeFrom="column">
                        <wp:posOffset>-54610</wp:posOffset>
                      </wp:positionH>
                      <wp:positionV relativeFrom="paragraph">
                        <wp:posOffset>-78740</wp:posOffset>
                      </wp:positionV>
                      <wp:extent cx="565150" cy="819150"/>
                      <wp:effectExtent l="19050" t="0" r="25400" b="0"/>
                      <wp:wrapNone/>
                      <wp:docPr id="34" name="Group 34"/>
                      <wp:cNvGraphicFramePr/>
                      <a:graphic xmlns:a="http://schemas.openxmlformats.org/drawingml/2006/main">
                        <a:graphicData uri="http://schemas.microsoft.com/office/word/2010/wordprocessingGroup">
                          <wpg:wgp>
                            <wpg:cNvGrpSpPr/>
                            <wpg:grpSpPr>
                              <a:xfrm>
                                <a:off x="0" y="0"/>
                                <a:ext cx="565150" cy="819150"/>
                                <a:chOff x="0" y="0"/>
                                <a:chExt cx="565150" cy="819150"/>
                              </a:xfrm>
                            </wpg:grpSpPr>
                            <wps:wsp>
                              <wps:cNvPr id="35" name="Oval 35"/>
                              <wps:cNvSpPr/>
                              <wps:spPr>
                                <a:xfrm>
                                  <a:off x="0" y="142875"/>
                                  <a:ext cx="565150" cy="548005"/>
                                </a:xfrm>
                                <a:prstGeom prst="ellipse">
                                  <a:avLst/>
                                </a:prstGeom>
                                <a:solidFill>
                                  <a:schemeClr val="bg1"/>
                                </a:solid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2"/>
                              <wps:cNvSpPr txBox="1">
                                <a:spLocks noChangeArrowheads="1"/>
                              </wps:cNvSpPr>
                              <wps:spPr bwMode="auto">
                                <a:xfrm>
                                  <a:off x="95250" y="0"/>
                                  <a:ext cx="336550" cy="819150"/>
                                </a:xfrm>
                                <a:prstGeom prst="rect">
                                  <a:avLst/>
                                </a:prstGeom>
                                <a:noFill/>
                                <a:ln w="9525">
                                  <a:noFill/>
                                  <a:miter lim="800000"/>
                                  <a:headEnd/>
                                  <a:tailEnd/>
                                </a:ln>
                              </wps:spPr>
                              <wps:txbx>
                                <w:txbxContent>
                                  <w:p w:rsidR="005B653B" w:rsidRPr="003D6E4E" w:rsidRDefault="005B653B" w:rsidP="004E3D95">
                                    <w:pPr>
                                      <w:spacing w:after="0" w:line="240" w:lineRule="auto"/>
                                      <w:rPr>
                                        <w:rFonts w:ascii="Arial Rounded MT Bold" w:hAnsi="Arial Rounded MT Bold" w:cs="Arial"/>
                                        <w:color w:val="70AD47" w:themeColor="accent6"/>
                                        <w:sz w:val="88"/>
                                        <w:szCs w:val="88"/>
                                      </w:rPr>
                                    </w:pPr>
                                    <w:r w:rsidRPr="003D6E4E">
                                      <w:rPr>
                                        <w:rFonts w:ascii="Arial Rounded MT Bold" w:hAnsi="Arial Rounded MT Bold" w:cs="Arial"/>
                                        <w:color w:val="70AD47" w:themeColor="accent6"/>
                                        <w:sz w:val="88"/>
                                        <w:szCs w:val="88"/>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F4332EE" id="Group 34" o:spid="_x0000_s1061" style="position:absolute;margin-left:-4.3pt;margin-top:-6.2pt;width:44.5pt;height:64.5pt;z-index:251682829;mso-position-horizontal-relative:text;mso-position-vertical-relative:text;mso-width-relative:margin;mso-height-relative:margin" coordsize="5651,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">
                      <v:oval id="Oval 35" o:spid="_x0000_s1062" style="position:absolute;top:1428;width:5651;height:5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" fillcolor="white [3212]" strokecolor="#70ad47 [3209]" strokeweight="2.25pt"/>
                      <v:shape id="_x0000_s1063" type="#_x0000_t202" style="position:absolute;left:952;width:3366;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rsidR="005B653B" w:rsidRPr="003D6E4E" w:rsidRDefault="005B653B" w:rsidP="004E3D95">
                              <w:pPr>
                                <w:spacing w:after="0" w:line="240" w:lineRule="auto"/>
                                <w:rPr>
                                  <w:rFonts w:ascii="Arial Rounded MT Bold" w:hAnsi="Arial Rounded MT Bold" w:cs="Arial"/>
                                  <w:color w:val="70AD47" w:themeColor="accent6"/>
                                  <w:sz w:val="88"/>
                                  <w:szCs w:val="88"/>
                                </w:rPr>
                              </w:pPr>
                              <w:r w:rsidRPr="003D6E4E">
                                <w:rPr>
                                  <w:rFonts w:ascii="Arial Rounded MT Bold" w:hAnsi="Arial Rounded MT Bold" w:cs="Arial"/>
                                  <w:color w:val="70AD47" w:themeColor="accent6"/>
                                  <w:sz w:val="88"/>
                                  <w:szCs w:val="88"/>
                                </w:rPr>
                                <w:t>!</w:t>
                              </w:r>
                            </w:p>
                          </w:txbxContent>
                        </v:textbox>
                      </v:shape>
                    </v:group>
                  </w:pict>
                </mc:Fallback>
              </mc:AlternateContent>
            </w:r>
          </w:p>
        </w:tc>
        <w:tc>
          <w:tcPr>
            <w:tcW w:w="8210" w:type="dxa"/>
            <w:shd w:val="clear" w:color="auto" w:fill="E2EFD9" w:themeFill="accent6" w:themeFillTint="33"/>
            <w:noWrap/>
          </w:tcPr>
          <w:p w:rsidR="004E3D95" w:rsidRPr="00374E99" w:rsidRDefault="004E3D95" w:rsidP="00197165">
            <w:pPr>
              <w:cnfStyle w:val="000000000000" w:firstRow="0" w:lastRow="0" w:firstColumn="0" w:lastColumn="0" w:oddVBand="0" w:evenVBand="0" w:oddHBand="0" w:evenHBand="0" w:firstRowFirstColumn="0" w:firstRowLastColumn="0" w:lastRowFirstColumn="0" w:lastRowLastColumn="0"/>
            </w:pPr>
            <w:r w:rsidRPr="00374E99">
              <w:t>Answers to these questions provide the basis for annual reporting and will assist with informing the content of the Operational Plan (see Section 5: Links with Council systems and planning).</w:t>
            </w:r>
          </w:p>
        </w:tc>
      </w:tr>
    </w:tbl>
    <w:p w:rsidR="00BC6973" w:rsidRPr="004D3E5D" w:rsidRDefault="00BC6973" w:rsidP="00D13C53">
      <w:pPr>
        <w:rPr>
          <w:b/>
          <w:bCs/>
          <w:color w:val="000000" w:themeColor="text1"/>
          <w:u w:val="single"/>
        </w:rPr>
      </w:pPr>
    </w:p>
    <w:tbl>
      <w:tblPr>
        <w:tblStyle w:val="GuidanceTable"/>
        <w:tblW w:w="0" w:type="auto"/>
        <w:tblLook w:val="04A0" w:firstRow="1" w:lastRow="0" w:firstColumn="1" w:lastColumn="0" w:noHBand="0" w:noVBand="1"/>
      </w:tblPr>
      <w:tblGrid>
        <w:gridCol w:w="9198"/>
      </w:tblGrid>
      <w:tr w:rsidR="00374E99" w:rsidRPr="00374E99" w:rsidTr="00374E99">
        <w:tc>
          <w:tcPr>
            <w:cnfStyle w:val="001000000000" w:firstRow="0" w:lastRow="0" w:firstColumn="1" w:lastColumn="0" w:oddVBand="0" w:evenVBand="0" w:oddHBand="0" w:evenHBand="0" w:firstRowFirstColumn="0" w:firstRowLastColumn="0" w:lastRowFirstColumn="0" w:lastRowLastColumn="0"/>
            <w:tcW w:w="9208" w:type="dxa"/>
            <w:noWrap/>
          </w:tcPr>
          <w:p w:rsidR="008E3A1D" w:rsidRDefault="008E3A1D" w:rsidP="00197165">
            <w:r w:rsidRPr="004D3E5D">
              <w:rPr>
                <w:b/>
                <w:bCs/>
                <w:u w:val="single"/>
              </w:rPr>
              <w:t>Monitoring the RVMP</w:t>
            </w:r>
            <w:r w:rsidRPr="00374E99">
              <w:t xml:space="preserve"> </w:t>
            </w:r>
          </w:p>
          <w:p w:rsidR="008E3A1D" w:rsidRDefault="00374E99" w:rsidP="008E3A1D">
            <w:pPr>
              <w:rPr>
                <w:b/>
                <w:bCs/>
              </w:rPr>
            </w:pPr>
            <w:r w:rsidRPr="00374E99">
              <w:t>To maintain the efficacy of the RVMP it also needs to be monitored and updated. Key questions to consider when evaluating and revising the RVMP include:</w:t>
            </w:r>
            <w:r w:rsidR="008E3A1D" w:rsidRPr="004D3E5D">
              <w:rPr>
                <w:b/>
                <w:bCs/>
              </w:rPr>
              <w:t xml:space="preserve"> </w:t>
            </w:r>
          </w:p>
          <w:p w:rsidR="008E3A1D" w:rsidRPr="004D3E5D" w:rsidRDefault="008E3A1D" w:rsidP="008E3A1D">
            <w:r w:rsidRPr="004D3E5D">
              <w:rPr>
                <w:b/>
                <w:bCs/>
              </w:rPr>
              <w:t>Vision</w:t>
            </w:r>
            <w:r w:rsidRPr="004D3E5D">
              <w:t xml:space="preserve">. Is this still appropriate? </w:t>
            </w:r>
          </w:p>
          <w:p w:rsidR="008E3A1D" w:rsidRPr="004D3E5D" w:rsidRDefault="008E3A1D" w:rsidP="008E3A1D">
            <w:r w:rsidRPr="004D3E5D">
              <w:rPr>
                <w:b/>
                <w:bCs/>
              </w:rPr>
              <w:t>Objectives</w:t>
            </w:r>
            <w:r w:rsidRPr="004D3E5D">
              <w:t xml:space="preserve">. Are these still appropriate and consistent with Council’s environmental objectives? </w:t>
            </w:r>
          </w:p>
          <w:p w:rsidR="008E3A1D" w:rsidRPr="004D3E5D" w:rsidRDefault="008E3A1D" w:rsidP="008E3A1D">
            <w:r w:rsidRPr="004D3E5D">
              <w:rPr>
                <w:b/>
                <w:bCs/>
              </w:rPr>
              <w:t xml:space="preserve">Relevant </w:t>
            </w:r>
            <w:r w:rsidRPr="00374E99">
              <w:rPr>
                <w:b/>
                <w:bCs/>
              </w:rPr>
              <w:t>legislation</w:t>
            </w:r>
            <w:r w:rsidRPr="004D3E5D">
              <w:t xml:space="preserve">. Is there new, repealed or amended legislation? If so, what impacts will it have on the RVMP and its implementation? </w:t>
            </w:r>
          </w:p>
          <w:p w:rsidR="008E3A1D" w:rsidRPr="004D3E5D" w:rsidRDefault="008E3A1D" w:rsidP="008E3A1D">
            <w:r w:rsidRPr="004D3E5D">
              <w:rPr>
                <w:b/>
                <w:bCs/>
              </w:rPr>
              <w:t>Links with Council systems and planning</w:t>
            </w:r>
            <w:r w:rsidRPr="004D3E5D">
              <w:t xml:space="preserve">. Are the links between the RVMP and Council systems and planning still in place? Can they be revised as conditions change, or be better formed?  </w:t>
            </w:r>
          </w:p>
          <w:p w:rsidR="008E3A1D" w:rsidRPr="004D3E5D" w:rsidRDefault="008E3A1D" w:rsidP="008E3A1D">
            <w:r w:rsidRPr="004D3E5D">
              <w:rPr>
                <w:b/>
                <w:bCs/>
              </w:rPr>
              <w:t>Description of roadside vegetation</w:t>
            </w:r>
            <w:r w:rsidRPr="004D3E5D">
              <w:t xml:space="preserve"> and other environment values. Are there changes as a result of the monitoring and evaluation and assessment as described above? </w:t>
            </w:r>
          </w:p>
          <w:p w:rsidR="008E3A1D" w:rsidRPr="004D3E5D" w:rsidRDefault="008E3A1D" w:rsidP="008E3A1D">
            <w:r w:rsidRPr="004D3E5D">
              <w:rPr>
                <w:b/>
                <w:bCs/>
              </w:rPr>
              <w:t>Local roadside environmental management</w:t>
            </w:r>
            <w:r w:rsidRPr="004D3E5D">
              <w:t xml:space="preserve"> </w:t>
            </w:r>
            <w:r w:rsidRPr="004D3E5D">
              <w:rPr>
                <w:b/>
                <w:bCs/>
              </w:rPr>
              <w:t>threats and issues</w:t>
            </w:r>
            <w:r w:rsidRPr="004D3E5D">
              <w:t xml:space="preserve">. Have the threats and issues changed? If so, what impact have they had on local roadside environments? </w:t>
            </w:r>
          </w:p>
          <w:p w:rsidR="008E3A1D" w:rsidRPr="004D3E5D" w:rsidRDefault="008E3A1D" w:rsidP="008E3A1D">
            <w:r w:rsidRPr="004D3E5D">
              <w:rPr>
                <w:b/>
                <w:bCs/>
              </w:rPr>
              <w:t>Community interests, values and activities</w:t>
            </w:r>
            <w:r w:rsidRPr="004D3E5D">
              <w:t xml:space="preserve">. Have community values, attitudes and </w:t>
            </w:r>
            <w:proofErr w:type="spellStart"/>
            <w:r w:rsidRPr="004D3E5D">
              <w:t>behaviours</w:t>
            </w:r>
            <w:proofErr w:type="spellEnd"/>
            <w:r w:rsidRPr="004D3E5D">
              <w:t xml:space="preserve"> regarding roadside environments changed? If so, what impact will this have on actions in the RVMP and their implementation?  </w:t>
            </w:r>
          </w:p>
          <w:p w:rsidR="008E3A1D" w:rsidRPr="004D3E5D" w:rsidRDefault="008E3A1D" w:rsidP="008E3A1D">
            <w:r w:rsidRPr="004D3E5D">
              <w:rPr>
                <w:b/>
                <w:bCs/>
              </w:rPr>
              <w:t>Conservation values</w:t>
            </w:r>
            <w:r w:rsidRPr="004D3E5D">
              <w:t xml:space="preserve">. New information such as listings of Threatened Species may change the conservation value status of roadsides, prompting an amendment of that section of the RVMP and possibly resultant actions. An overall re-assessment within ten years will trigger a revision of the RVMP. This also aligns with development of the next CSP to reflect community values and expectations.  </w:t>
            </w:r>
          </w:p>
          <w:p w:rsidR="008E3A1D" w:rsidRPr="004D3E5D" w:rsidRDefault="008E3A1D" w:rsidP="008E3A1D">
            <w:r w:rsidRPr="004D3E5D">
              <w:rPr>
                <w:b/>
                <w:bCs/>
              </w:rPr>
              <w:t>Roadside environmental management priority sites</w:t>
            </w:r>
            <w:r w:rsidRPr="004D3E5D">
              <w:t xml:space="preserve">. As for the conservation value status, new information should be monitored and amendments to the RVMP conducted to </w:t>
            </w:r>
            <w:proofErr w:type="spellStart"/>
            <w:r w:rsidRPr="004D3E5D">
              <w:t>prioritise</w:t>
            </w:r>
            <w:proofErr w:type="spellEnd"/>
            <w:r w:rsidRPr="004D3E5D">
              <w:t xml:space="preserve"> projects and programs in high conservation value areas. </w:t>
            </w:r>
          </w:p>
          <w:p w:rsidR="00374E99" w:rsidRPr="00374E99" w:rsidRDefault="008E3A1D" w:rsidP="008E3A1D">
            <w:r w:rsidRPr="004D3E5D">
              <w:rPr>
                <w:b/>
                <w:bCs/>
              </w:rPr>
              <w:t>Management action plan</w:t>
            </w:r>
            <w:r w:rsidRPr="004D3E5D">
              <w:t>. This may need to be amended in light of the responses to the above questions.</w:t>
            </w:r>
          </w:p>
        </w:tc>
      </w:tr>
    </w:tbl>
    <w:p w:rsidR="008E3A1D" w:rsidRDefault="008E3A1D" w:rsidP="008E3A1D">
      <w:pPr>
        <w:pStyle w:val="Heading4"/>
      </w:pPr>
      <w:r w:rsidRPr="008E3A1D">
        <w:lastRenderedPageBreak/>
        <w:t>Appendix</w:t>
      </w:r>
    </w:p>
    <w:sectPr w:rsidR="008E3A1D" w:rsidSect="005A0118">
      <w:headerReference w:type="default" r:id="rId69"/>
      <w:footerReference w:type="default" r:id="rId70"/>
      <w:pgSz w:w="11907" w:h="16839" w:code="9"/>
      <w:pgMar w:top="1508" w:right="1219" w:bottom="1457" w:left="1480" w:header="811" w:footer="306"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653B" w:rsidRDefault="005B653B">
      <w:r>
        <w:separator/>
      </w:r>
    </w:p>
    <w:p w:rsidR="005B653B" w:rsidRDefault="005B653B"/>
    <w:p w:rsidR="005B653B" w:rsidRDefault="005B653B"/>
    <w:p w:rsidR="005B653B" w:rsidRDefault="005B653B"/>
  </w:endnote>
  <w:endnote w:type="continuationSeparator" w:id="0">
    <w:p w:rsidR="005B653B" w:rsidRDefault="005B653B">
      <w:r>
        <w:continuationSeparator/>
      </w:r>
    </w:p>
    <w:p w:rsidR="005B653B" w:rsidRDefault="005B653B"/>
    <w:p w:rsidR="005B653B" w:rsidRDefault="005B653B"/>
    <w:p w:rsidR="005B653B" w:rsidRDefault="005B653B"/>
  </w:endnote>
  <w:endnote w:type="continuationNotice" w:id="1">
    <w:p w:rsidR="005B653B" w:rsidRDefault="005B653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653B" w:rsidRDefault="005B653B" w:rsidP="00C15475">
    <w:pPr>
      <w:pStyle w:val="Footer"/>
      <w:spacing w:after="120"/>
    </w:pPr>
    <w:r>
      <w:rPr>
        <w:noProof/>
      </w:rPr>
      <w:drawing>
        <wp:anchor distT="0" distB="0" distL="114300" distR="114300" simplePos="0" relativeHeight="251658242" behindDoc="1" locked="0" layoutInCell="1" allowOverlap="1" wp14:anchorId="1BC290D9" wp14:editId="6C5B75E5">
          <wp:simplePos x="0" y="0"/>
          <wp:positionH relativeFrom="page">
            <wp:posOffset>864073</wp:posOffset>
          </wp:positionH>
          <wp:positionV relativeFrom="page">
            <wp:posOffset>9869170</wp:posOffset>
          </wp:positionV>
          <wp:extent cx="6515735" cy="608330"/>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jpg"/>
                  <pic:cNvPicPr/>
                </pic:nvPicPr>
                <pic:blipFill rotWithShape="1">
                  <a:blip r:embed="rId1">
                    <a:extLst>
                      <a:ext uri="{28A0092B-C50C-407E-A947-70E740481C1C}">
                        <a14:useLocalDpi xmlns:a14="http://schemas.microsoft.com/office/drawing/2010/main" val="0"/>
                      </a:ext>
                    </a:extLst>
                  </a:blip>
                  <a:srcRect t="23848"/>
                  <a:stretch/>
                </pic:blipFill>
                <pic:spPr bwMode="auto">
                  <a:xfrm>
                    <a:off x="0" y="0"/>
                    <a:ext cx="6515735" cy="608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3E5D">
      <w:t xml:space="preserve">Roadside Vegetation Management Plan Template </w:t>
    </w:r>
  </w:p>
  <w:p w:rsidR="005B653B" w:rsidRPr="004D3E5D" w:rsidRDefault="005B653B" w:rsidP="004D3E5D">
    <w:pPr>
      <w:pStyle w:val="PgNum"/>
    </w:pPr>
    <w:r w:rsidRPr="004D3E5D">
      <w:fldChar w:fldCharType="begin"/>
    </w:r>
    <w:r w:rsidRPr="004D3E5D">
      <w:instrText xml:space="preserve"> PAGE  \* Arabic  \* MERGEFORMAT </w:instrText>
    </w:r>
    <w:r w:rsidRPr="004D3E5D">
      <w:fldChar w:fldCharType="separate"/>
    </w:r>
    <w:r w:rsidRPr="004D3E5D">
      <w:t>1</w:t>
    </w:r>
    <w:r w:rsidRPr="004D3E5D">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653B" w:rsidRDefault="005B653B" w:rsidP="00197165">
    <w:pPr>
      <w:pStyle w:val="Footer"/>
    </w:pPr>
    <w:r w:rsidRPr="004D3E5D">
      <w:t>Roadside Vegetation Management Plan Template</w:t>
    </w:r>
    <w:r>
      <w:rPr>
        <w:noProof/>
      </w:rPr>
      <w:t xml:space="preserve"> </w:t>
    </w:r>
    <w:r>
      <w:rPr>
        <w:noProof/>
      </w:rPr>
      <w:drawing>
        <wp:anchor distT="0" distB="0" distL="114300" distR="114300" simplePos="0" relativeHeight="251658243" behindDoc="1" locked="0" layoutInCell="1" allowOverlap="1" wp14:anchorId="6B69EC63" wp14:editId="599E7385">
          <wp:simplePos x="0" y="0"/>
          <wp:positionH relativeFrom="rightMargin">
            <wp:posOffset>-5933440</wp:posOffset>
          </wp:positionH>
          <wp:positionV relativeFrom="bottomMargin">
            <wp:posOffset>107950</wp:posOffset>
          </wp:positionV>
          <wp:extent cx="6516000" cy="608400"/>
          <wp:effectExtent l="0" t="0" r="0" b="12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jpg"/>
                  <pic:cNvPicPr/>
                </pic:nvPicPr>
                <pic:blipFill rotWithShape="1">
                  <a:blip r:embed="rId1">
                    <a:extLst>
                      <a:ext uri="{28A0092B-C50C-407E-A947-70E740481C1C}">
                        <a14:useLocalDpi xmlns:a14="http://schemas.microsoft.com/office/drawing/2010/main" val="0"/>
                      </a:ext>
                    </a:extLst>
                  </a:blip>
                  <a:srcRect t="23848"/>
                  <a:stretch/>
                </pic:blipFill>
                <pic:spPr bwMode="auto">
                  <a:xfrm>
                    <a:off x="0" y="0"/>
                    <a:ext cx="6516000" cy="60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B653B" w:rsidRPr="000D1304" w:rsidRDefault="005B653B" w:rsidP="000D1304">
    <w:pPr>
      <w:pStyle w:val="PgNum"/>
      <w:rPr>
        <w:noProof/>
      </w:rPr>
    </w:pPr>
    <w:r>
      <w:fldChar w:fldCharType="begin"/>
    </w:r>
    <w:r>
      <w:instrText xml:space="preserve"> PAGE  \* Arabic  \* MERGEFORMAT </w:instrText>
    </w:r>
    <w:r>
      <w:fldChar w:fldCharType="separate"/>
    </w:r>
    <w:r>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653B" w:rsidRDefault="005B653B" w:rsidP="007D65C2">
    <w:pPr>
      <w:pStyle w:val="Footer"/>
      <w:spacing w:after="120"/>
    </w:pPr>
    <w:r w:rsidRPr="009471AD">
      <w:rPr>
        <w:b/>
        <w:spacing w:val="20"/>
        <w:sz w:val="18"/>
        <w:szCs w:val="18"/>
      </w:rPr>
      <w:t>Roadside Vegetation Management Plan Template</w:t>
    </w:r>
    <w:r>
      <w:rPr>
        <w:noProof/>
      </w:rPr>
      <w:t xml:space="preserve"> </w:t>
    </w:r>
    <w:r>
      <w:rPr>
        <w:noProof/>
      </w:rPr>
      <w:drawing>
        <wp:anchor distT="0" distB="0" distL="114300" distR="114300" simplePos="0" relativeHeight="251658246" behindDoc="1" locked="0" layoutInCell="1" allowOverlap="1" wp14:anchorId="753819A3" wp14:editId="043C81E6">
          <wp:simplePos x="0" y="0"/>
          <wp:positionH relativeFrom="rightMargin">
            <wp:posOffset>-5933440</wp:posOffset>
          </wp:positionH>
          <wp:positionV relativeFrom="bottomMargin">
            <wp:posOffset>107950</wp:posOffset>
          </wp:positionV>
          <wp:extent cx="6516000" cy="60840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jpg"/>
                  <pic:cNvPicPr/>
                </pic:nvPicPr>
                <pic:blipFill rotWithShape="1">
                  <a:blip r:embed="rId1">
                    <a:extLst>
                      <a:ext uri="{28A0092B-C50C-407E-A947-70E740481C1C}">
                        <a14:useLocalDpi xmlns:a14="http://schemas.microsoft.com/office/drawing/2010/main" val="0"/>
                      </a:ext>
                    </a:extLst>
                  </a:blip>
                  <a:srcRect t="23848"/>
                  <a:stretch/>
                </pic:blipFill>
                <pic:spPr bwMode="auto">
                  <a:xfrm>
                    <a:off x="0" y="0"/>
                    <a:ext cx="6516000" cy="60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B653B" w:rsidRPr="00374E99" w:rsidRDefault="005B653B" w:rsidP="00374E99">
    <w:pPr>
      <w:pStyle w:val="PgNum"/>
      <w:rPr>
        <w:noProof/>
      </w:rPr>
    </w:pPr>
    <w:r>
      <w:fldChar w:fldCharType="begin"/>
    </w:r>
    <w:r>
      <w:instrText xml:space="preserve"> PAGE  \* Arabic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653B" w:rsidRDefault="005B653B">
      <w:r>
        <w:separator/>
      </w:r>
    </w:p>
    <w:p w:rsidR="005B653B" w:rsidRDefault="005B653B"/>
    <w:p w:rsidR="005B653B" w:rsidRDefault="005B653B"/>
  </w:footnote>
  <w:footnote w:type="continuationSeparator" w:id="0">
    <w:p w:rsidR="005B653B" w:rsidRDefault="005B653B">
      <w:r>
        <w:continuationSeparator/>
      </w:r>
    </w:p>
    <w:p w:rsidR="005B653B" w:rsidRDefault="005B653B"/>
    <w:p w:rsidR="005B653B" w:rsidRDefault="005B653B"/>
  </w:footnote>
  <w:footnote w:type="continuationNotice" w:id="1">
    <w:p w:rsidR="005B653B" w:rsidRDefault="005B653B"/>
    <w:p w:rsidR="005B653B" w:rsidRDefault="005B653B"/>
    <w:p w:rsidR="005B653B" w:rsidRDefault="005B65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653B" w:rsidRDefault="005B653B">
    <w:pPr>
      <w:pStyle w:val="Header"/>
    </w:pPr>
    <w:r>
      <w:rPr>
        <w:noProof/>
      </w:rPr>
      <w:drawing>
        <wp:anchor distT="0" distB="0" distL="114300" distR="114300" simplePos="0" relativeHeight="251658240" behindDoc="0" locked="0" layoutInCell="1" allowOverlap="1" wp14:anchorId="58C9FB05" wp14:editId="57AFD3E5">
          <wp:simplePos x="0" y="0"/>
          <wp:positionH relativeFrom="margin">
            <wp:align>left</wp:align>
          </wp:positionH>
          <wp:positionV relativeFrom="page">
            <wp:posOffset>0</wp:posOffset>
          </wp:positionV>
          <wp:extent cx="1155600" cy="828000"/>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2.jpg"/>
                  <pic:cNvPicPr/>
                </pic:nvPicPr>
                <pic:blipFill rotWithShape="1">
                  <a:blip r:embed="rId1">
                    <a:extLst>
                      <a:ext uri="{28A0092B-C50C-407E-A947-70E740481C1C}">
                        <a14:useLocalDpi xmlns:a14="http://schemas.microsoft.com/office/drawing/2010/main" val="0"/>
                      </a:ext>
                    </a:extLst>
                  </a:blip>
                  <a:srcRect l="5757" t="15564" r="78500"/>
                  <a:stretch/>
                </pic:blipFill>
                <pic:spPr bwMode="auto">
                  <a:xfrm>
                    <a:off x="0" y="0"/>
                    <a:ext cx="1155600" cy="82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0" layoutInCell="1" allowOverlap="1" wp14:anchorId="0F60EA4F" wp14:editId="1409A4AE">
          <wp:simplePos x="0" y="0"/>
          <wp:positionH relativeFrom="margin">
            <wp:align>right</wp:align>
          </wp:positionH>
          <wp:positionV relativeFrom="page">
            <wp:posOffset>0</wp:posOffset>
          </wp:positionV>
          <wp:extent cx="1036800" cy="82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2.jpg"/>
                  <pic:cNvPicPr/>
                </pic:nvPicPr>
                <pic:blipFill rotWithShape="1">
                  <a:blip r:embed="rId1">
                    <a:extLst>
                      <a:ext uri="{28A0092B-C50C-407E-A947-70E740481C1C}">
                        <a14:useLocalDpi xmlns:a14="http://schemas.microsoft.com/office/drawing/2010/main" val="0"/>
                      </a:ext>
                    </a:extLst>
                  </a:blip>
                  <a:srcRect l="80480" t="15564" r="5421"/>
                  <a:stretch/>
                </pic:blipFill>
                <pic:spPr bwMode="auto">
                  <a:xfrm>
                    <a:off x="0" y="0"/>
                    <a:ext cx="1036800" cy="82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B653B" w:rsidRDefault="005B65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653B" w:rsidRDefault="005B653B">
    <w:pPr>
      <w:pStyle w:val="Header"/>
    </w:pPr>
    <w:r>
      <w:rPr>
        <w:noProof/>
      </w:rPr>
      <w:drawing>
        <wp:anchor distT="0" distB="0" distL="114300" distR="114300" simplePos="0" relativeHeight="251658244" behindDoc="0" locked="0" layoutInCell="1" allowOverlap="1" wp14:anchorId="68498043" wp14:editId="66CA843F">
          <wp:simplePos x="0" y="0"/>
          <wp:positionH relativeFrom="margin">
            <wp:align>left</wp:align>
          </wp:positionH>
          <wp:positionV relativeFrom="page">
            <wp:posOffset>0</wp:posOffset>
          </wp:positionV>
          <wp:extent cx="1155600" cy="828000"/>
          <wp:effectExtent l="0" t="0" r="698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2.jpg"/>
                  <pic:cNvPicPr/>
                </pic:nvPicPr>
                <pic:blipFill rotWithShape="1">
                  <a:blip r:embed="rId1">
                    <a:extLst>
                      <a:ext uri="{28A0092B-C50C-407E-A947-70E740481C1C}">
                        <a14:useLocalDpi xmlns:a14="http://schemas.microsoft.com/office/drawing/2010/main" val="0"/>
                      </a:ext>
                    </a:extLst>
                  </a:blip>
                  <a:srcRect l="5757" t="15564" r="78500"/>
                  <a:stretch/>
                </pic:blipFill>
                <pic:spPr bwMode="auto">
                  <a:xfrm>
                    <a:off x="0" y="0"/>
                    <a:ext cx="1155600" cy="82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5" behindDoc="0" locked="0" layoutInCell="1" allowOverlap="1" wp14:anchorId="02405309" wp14:editId="78BE3431">
          <wp:simplePos x="0" y="0"/>
          <wp:positionH relativeFrom="margin">
            <wp:align>right</wp:align>
          </wp:positionH>
          <wp:positionV relativeFrom="page">
            <wp:posOffset>0</wp:posOffset>
          </wp:positionV>
          <wp:extent cx="1036800" cy="8280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2.jpg"/>
                  <pic:cNvPicPr/>
                </pic:nvPicPr>
                <pic:blipFill rotWithShape="1">
                  <a:blip r:embed="rId1">
                    <a:extLst>
                      <a:ext uri="{28A0092B-C50C-407E-A947-70E740481C1C}">
                        <a14:useLocalDpi xmlns:a14="http://schemas.microsoft.com/office/drawing/2010/main" val="0"/>
                      </a:ext>
                    </a:extLst>
                  </a:blip>
                  <a:srcRect l="80480" t="15564" r="5421"/>
                  <a:stretch/>
                </pic:blipFill>
                <pic:spPr bwMode="auto">
                  <a:xfrm>
                    <a:off x="0" y="0"/>
                    <a:ext cx="1036800" cy="82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B653B" w:rsidRPr="000D1304" w:rsidRDefault="005B653B" w:rsidP="000D13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653B" w:rsidRDefault="005B653B">
    <w:pPr>
      <w:pStyle w:val="Header"/>
    </w:pPr>
    <w:r>
      <w:rPr>
        <w:noProof/>
      </w:rPr>
      <w:drawing>
        <wp:anchor distT="0" distB="0" distL="114300" distR="114300" simplePos="0" relativeHeight="251658247" behindDoc="0" locked="0" layoutInCell="1" allowOverlap="1" wp14:anchorId="0E1571B9" wp14:editId="67B8739D">
          <wp:simplePos x="0" y="0"/>
          <wp:positionH relativeFrom="margin">
            <wp:align>left</wp:align>
          </wp:positionH>
          <wp:positionV relativeFrom="page">
            <wp:posOffset>0</wp:posOffset>
          </wp:positionV>
          <wp:extent cx="1155600" cy="828000"/>
          <wp:effectExtent l="0" t="0" r="698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2.jpg"/>
                  <pic:cNvPicPr/>
                </pic:nvPicPr>
                <pic:blipFill rotWithShape="1">
                  <a:blip r:embed="rId1">
                    <a:extLst>
                      <a:ext uri="{28A0092B-C50C-407E-A947-70E740481C1C}">
                        <a14:useLocalDpi xmlns:a14="http://schemas.microsoft.com/office/drawing/2010/main" val="0"/>
                      </a:ext>
                    </a:extLst>
                  </a:blip>
                  <a:srcRect l="5757" t="15564" r="78500"/>
                  <a:stretch/>
                </pic:blipFill>
                <pic:spPr bwMode="auto">
                  <a:xfrm>
                    <a:off x="0" y="0"/>
                    <a:ext cx="1155600" cy="82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8" behindDoc="0" locked="0" layoutInCell="1" allowOverlap="1" wp14:anchorId="2A382AB9" wp14:editId="47CBC922">
          <wp:simplePos x="0" y="0"/>
          <wp:positionH relativeFrom="margin">
            <wp:align>right</wp:align>
          </wp:positionH>
          <wp:positionV relativeFrom="page">
            <wp:posOffset>0</wp:posOffset>
          </wp:positionV>
          <wp:extent cx="1036800" cy="8280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2.jpg"/>
                  <pic:cNvPicPr/>
                </pic:nvPicPr>
                <pic:blipFill rotWithShape="1">
                  <a:blip r:embed="rId1">
                    <a:extLst>
                      <a:ext uri="{28A0092B-C50C-407E-A947-70E740481C1C}">
                        <a14:useLocalDpi xmlns:a14="http://schemas.microsoft.com/office/drawing/2010/main" val="0"/>
                      </a:ext>
                    </a:extLst>
                  </a:blip>
                  <a:srcRect l="80480" t="15564" r="5421"/>
                  <a:stretch/>
                </pic:blipFill>
                <pic:spPr bwMode="auto">
                  <a:xfrm>
                    <a:off x="0" y="0"/>
                    <a:ext cx="1036800" cy="82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B653B" w:rsidRPr="00374E99" w:rsidRDefault="005B653B" w:rsidP="00374E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75B98"/>
    <w:multiLevelType w:val="hybridMultilevel"/>
    <w:tmpl w:val="B83A02C0"/>
    <w:lvl w:ilvl="0" w:tplc="E61C7130">
      <w:start w:val="1"/>
      <w:numFmt w:val="bullet"/>
      <w:pStyle w:val="Bullets2"/>
      <w:lvlText w:val="o"/>
      <w:lvlJc w:val="left"/>
      <w:pPr>
        <w:ind w:left="1494" w:hanging="360"/>
      </w:pPr>
      <w:rPr>
        <w:rFonts w:ascii="Courier New" w:hAnsi="Courier New" w:cs="Courier New"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F275F6D"/>
    <w:multiLevelType w:val="multilevel"/>
    <w:tmpl w:val="54DAA620"/>
    <w:lvl w:ilvl="0">
      <w:start w:val="1"/>
      <w:numFmt w:val="decimal"/>
      <w:lvlText w:val="%1"/>
      <w:lvlJc w:val="left"/>
      <w:pPr>
        <w:tabs>
          <w:tab w:val="num" w:pos="1143"/>
        </w:tabs>
        <w:ind w:left="1008" w:hanging="432"/>
      </w:pPr>
      <w:rPr>
        <w:rFonts w:ascii="Arial" w:hAnsi="Arial" w:hint="default"/>
        <w:b/>
        <w:i w:val="0"/>
        <w:sz w:val="28"/>
      </w:rPr>
    </w:lvl>
    <w:lvl w:ilvl="1">
      <w:start w:val="1"/>
      <w:numFmt w:val="decimal"/>
      <w:lvlText w:val="%1.%2"/>
      <w:lvlJc w:val="left"/>
      <w:pPr>
        <w:tabs>
          <w:tab w:val="num" w:pos="1152"/>
        </w:tabs>
        <w:ind w:left="1152" w:hanging="576"/>
      </w:pPr>
      <w:rPr>
        <w:b w:val="0"/>
        <w:bCs w:val="0"/>
        <w:i w:val="0"/>
        <w:iCs w:val="0"/>
        <w:caps w:val="0"/>
        <w:smallCaps w:val="0"/>
        <w:strike w:val="0"/>
        <w:dstrike w:val="0"/>
        <w:noProof w:val="0"/>
        <w:vanish w:val="0"/>
        <w:spacing w:val="0"/>
        <w:kern w:val="0"/>
        <w:position w:val="0"/>
        <w:u w:val="none"/>
        <w:effect w:val="none"/>
        <w:vertAlign w:val="baseline"/>
        <w:em w:val="none"/>
        <w:specVanish w:val="0"/>
      </w:rPr>
    </w:lvl>
    <w:lvl w:ilvl="2">
      <w:start w:val="1"/>
      <w:numFmt w:val="decimal"/>
      <w:lvlText w:val="%1.%2.%3"/>
      <w:lvlJc w:val="left"/>
      <w:pPr>
        <w:tabs>
          <w:tab w:val="num" w:pos="1296"/>
        </w:tabs>
        <w:ind w:left="1296" w:hanging="720"/>
      </w:pPr>
      <w:rPr>
        <w:rFonts w:hint="default"/>
      </w:rPr>
    </w:lvl>
    <w:lvl w:ilvl="3">
      <w:start w:val="1"/>
      <w:numFmt w:val="decimal"/>
      <w:lvlText w:val="%1.%2.%3.%4"/>
      <w:lvlJc w:val="left"/>
      <w:pPr>
        <w:tabs>
          <w:tab w:val="num" w:pos="1440"/>
        </w:tabs>
        <w:ind w:left="1440" w:hanging="864"/>
      </w:pPr>
      <w:rPr>
        <w:rFonts w:hint="default"/>
      </w:rPr>
    </w:lvl>
    <w:lvl w:ilvl="4">
      <w:start w:val="1"/>
      <w:numFmt w:val="decimal"/>
      <w:pStyle w:val="Heading5"/>
      <w:lvlText w:val="%1.%2.%3.%4.%5"/>
      <w:lvlJc w:val="left"/>
      <w:pPr>
        <w:tabs>
          <w:tab w:val="num" w:pos="2016"/>
        </w:tabs>
        <w:ind w:left="1584" w:hanging="1008"/>
      </w:pPr>
      <w:rPr>
        <w:rFonts w:hint="default"/>
      </w:rPr>
    </w:lvl>
    <w:lvl w:ilvl="5">
      <w:start w:val="1"/>
      <w:numFmt w:val="decimal"/>
      <w:pStyle w:val="Heading6"/>
      <w:lvlText w:val="%1.%2.%3.%4.%5.%6"/>
      <w:lvlJc w:val="left"/>
      <w:pPr>
        <w:tabs>
          <w:tab w:val="num" w:pos="1728"/>
        </w:tabs>
        <w:ind w:left="1728" w:hanging="1152"/>
      </w:pPr>
      <w:rPr>
        <w:rFonts w:hint="default"/>
      </w:rPr>
    </w:lvl>
    <w:lvl w:ilvl="6">
      <w:start w:val="1"/>
      <w:numFmt w:val="decimal"/>
      <w:pStyle w:val="Heading7"/>
      <w:lvlText w:val="%1.%2.%3.%4.%5.%6.%7"/>
      <w:lvlJc w:val="left"/>
      <w:pPr>
        <w:tabs>
          <w:tab w:val="num" w:pos="1872"/>
        </w:tabs>
        <w:ind w:left="1872" w:hanging="1296"/>
      </w:pPr>
      <w:rPr>
        <w:rFonts w:hint="default"/>
      </w:rPr>
    </w:lvl>
    <w:lvl w:ilvl="7">
      <w:start w:val="1"/>
      <w:numFmt w:val="decimal"/>
      <w:pStyle w:val="Heading8"/>
      <w:lvlText w:val="%1.%2.%3.%4.%5.%6.%7.%8"/>
      <w:lvlJc w:val="left"/>
      <w:pPr>
        <w:tabs>
          <w:tab w:val="num" w:pos="2016"/>
        </w:tabs>
        <w:ind w:left="2016" w:hanging="1440"/>
      </w:pPr>
      <w:rPr>
        <w:rFonts w:hint="default"/>
      </w:rPr>
    </w:lvl>
    <w:lvl w:ilvl="8">
      <w:start w:val="1"/>
      <w:numFmt w:val="decimal"/>
      <w:pStyle w:val="Heading9"/>
      <w:lvlText w:val="%1.%2.%3.%4.%5.%6.%7.%8.%9"/>
      <w:lvlJc w:val="left"/>
      <w:pPr>
        <w:tabs>
          <w:tab w:val="num" w:pos="2160"/>
        </w:tabs>
        <w:ind w:left="2160" w:hanging="1584"/>
      </w:pPr>
      <w:rPr>
        <w:rFonts w:hint="default"/>
      </w:rPr>
    </w:lvl>
  </w:abstractNum>
  <w:abstractNum w:abstractNumId="2" w15:restartNumberingAfterBreak="0">
    <w:nsid w:val="321D5190"/>
    <w:multiLevelType w:val="hybridMultilevel"/>
    <w:tmpl w:val="C6C0609A"/>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85F51A1"/>
    <w:multiLevelType w:val="multilevel"/>
    <w:tmpl w:val="9962CBCA"/>
    <w:styleLink w:val="BulletList"/>
    <w:lvl w:ilvl="0">
      <w:start w:val="1"/>
      <w:numFmt w:val="bullet"/>
      <w:pStyle w:val="ListBullet"/>
      <w:lvlText w:val=""/>
      <w:lvlJc w:val="left"/>
      <w:pPr>
        <w:ind w:left="360" w:hanging="360"/>
      </w:pPr>
      <w:rPr>
        <w:rFonts w:ascii="Symbol" w:hAnsi="Symbol" w:hint="default"/>
        <w:color w:val="000000" w:themeColor="text1"/>
      </w:rPr>
    </w:lvl>
    <w:lvl w:ilvl="1">
      <w:start w:val="1"/>
      <w:numFmt w:val="bullet"/>
      <w:pStyle w:val="ListBullet2"/>
      <w:lvlText w:val=""/>
      <w:lvlJc w:val="left"/>
      <w:pPr>
        <w:ind w:left="720" w:hanging="363"/>
      </w:pPr>
      <w:rPr>
        <w:rFonts w:ascii="Symbol" w:hAnsi="Symbol" w:hint="default"/>
        <w:color w:val="000000" w:themeColor="text1"/>
      </w:rPr>
    </w:lvl>
    <w:lvl w:ilvl="2">
      <w:start w:val="1"/>
      <w:numFmt w:val="bullet"/>
      <w:pStyle w:val="ListBullet3"/>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4B2E6216"/>
    <w:multiLevelType w:val="hybridMultilevel"/>
    <w:tmpl w:val="4430514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07A2F5F"/>
    <w:multiLevelType w:val="hybridMultilevel"/>
    <w:tmpl w:val="031A35A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35042BB"/>
    <w:multiLevelType w:val="multilevel"/>
    <w:tmpl w:val="2164706E"/>
    <w:styleLink w:val="111111"/>
    <w:lvl w:ilvl="0">
      <w:start w:val="1"/>
      <w:numFmt w:val="decimal"/>
      <w:pStyle w:val="Heading1"/>
      <w:suff w:val="space"/>
      <w:lvlText w:val="%1."/>
      <w:lvlJc w:val="left"/>
      <w:pPr>
        <w:ind w:left="360" w:hanging="360"/>
      </w:pPr>
      <w:rPr>
        <w:rFonts w:hint="default"/>
      </w:rPr>
    </w:lvl>
    <w:lvl w:ilvl="1">
      <w:start w:val="1"/>
      <w:numFmt w:val="decimal"/>
      <w:pStyle w:val="Heading2"/>
      <w:suff w:val="space"/>
      <w:lvlText w:val="%1.%2."/>
      <w:lvlJc w:val="left"/>
      <w:pPr>
        <w:ind w:left="357" w:hanging="357"/>
      </w:pPr>
      <w:rPr>
        <w:rFonts w:hint="default"/>
      </w:rPr>
    </w:lvl>
    <w:lvl w:ilvl="2">
      <w:start w:val="1"/>
      <w:numFmt w:val="decimal"/>
      <w:pStyle w:val="Heading3"/>
      <w:suff w:val="space"/>
      <w:lvlText w:val="%1.%2.%3."/>
      <w:lvlJc w:val="left"/>
      <w:pPr>
        <w:ind w:left="357" w:hanging="35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6DBC0DC9"/>
    <w:multiLevelType w:val="hybridMultilevel"/>
    <w:tmpl w:val="292E2BEE"/>
    <w:lvl w:ilvl="0" w:tplc="207816A6">
      <w:start w:val="11"/>
      <w:numFmt w:val="bullet"/>
      <w:pStyle w:val="Bullets1"/>
      <w:lvlText w:val=""/>
      <w:lvlJc w:val="left"/>
      <w:pPr>
        <w:tabs>
          <w:tab w:val="num" w:pos="1083"/>
        </w:tabs>
        <w:ind w:left="1083" w:hanging="363"/>
      </w:pPr>
      <w:rPr>
        <w:rFonts w:ascii="Symbol" w:eastAsia="Times New Roman" w:hAnsi="Symbol" w:cs="Times New Roman" w:hint="default"/>
        <w:i/>
        <w:color w:val="468B40"/>
      </w:rPr>
    </w:lvl>
    <w:lvl w:ilvl="1" w:tplc="FFFFFFFF">
      <w:start w:val="1"/>
      <w:numFmt w:val="bullet"/>
      <w:lvlText w:val="o"/>
      <w:lvlJc w:val="left"/>
      <w:pPr>
        <w:tabs>
          <w:tab w:val="num" w:pos="1803"/>
        </w:tabs>
        <w:ind w:left="1803" w:hanging="360"/>
      </w:pPr>
      <w:rPr>
        <w:rFonts w:ascii="Courier New" w:hAnsi="Courier New" w:cs="Courier New" w:hint="default"/>
      </w:rPr>
    </w:lvl>
    <w:lvl w:ilvl="2" w:tplc="FFFFFFFF" w:tentative="1">
      <w:start w:val="1"/>
      <w:numFmt w:val="bullet"/>
      <w:lvlText w:val=""/>
      <w:lvlJc w:val="left"/>
      <w:pPr>
        <w:tabs>
          <w:tab w:val="num" w:pos="2523"/>
        </w:tabs>
        <w:ind w:left="2523" w:hanging="360"/>
      </w:pPr>
      <w:rPr>
        <w:rFonts w:ascii="Wingdings" w:hAnsi="Wingdings" w:hint="default"/>
      </w:rPr>
    </w:lvl>
    <w:lvl w:ilvl="3" w:tplc="FFFFFFFF" w:tentative="1">
      <w:start w:val="1"/>
      <w:numFmt w:val="bullet"/>
      <w:lvlText w:val=""/>
      <w:lvlJc w:val="left"/>
      <w:pPr>
        <w:tabs>
          <w:tab w:val="num" w:pos="3243"/>
        </w:tabs>
        <w:ind w:left="3243" w:hanging="360"/>
      </w:pPr>
      <w:rPr>
        <w:rFonts w:ascii="Symbol" w:hAnsi="Symbol" w:hint="default"/>
      </w:rPr>
    </w:lvl>
    <w:lvl w:ilvl="4" w:tplc="FFFFFFFF" w:tentative="1">
      <w:start w:val="1"/>
      <w:numFmt w:val="bullet"/>
      <w:lvlText w:val="o"/>
      <w:lvlJc w:val="left"/>
      <w:pPr>
        <w:tabs>
          <w:tab w:val="num" w:pos="3963"/>
        </w:tabs>
        <w:ind w:left="3963" w:hanging="360"/>
      </w:pPr>
      <w:rPr>
        <w:rFonts w:ascii="Courier New" w:hAnsi="Courier New" w:cs="Courier New" w:hint="default"/>
      </w:rPr>
    </w:lvl>
    <w:lvl w:ilvl="5" w:tplc="FFFFFFFF" w:tentative="1">
      <w:start w:val="1"/>
      <w:numFmt w:val="bullet"/>
      <w:lvlText w:val=""/>
      <w:lvlJc w:val="left"/>
      <w:pPr>
        <w:tabs>
          <w:tab w:val="num" w:pos="4683"/>
        </w:tabs>
        <w:ind w:left="4683" w:hanging="360"/>
      </w:pPr>
      <w:rPr>
        <w:rFonts w:ascii="Wingdings" w:hAnsi="Wingdings" w:hint="default"/>
      </w:rPr>
    </w:lvl>
    <w:lvl w:ilvl="6" w:tplc="FFFFFFFF" w:tentative="1">
      <w:start w:val="1"/>
      <w:numFmt w:val="bullet"/>
      <w:lvlText w:val=""/>
      <w:lvlJc w:val="left"/>
      <w:pPr>
        <w:tabs>
          <w:tab w:val="num" w:pos="5403"/>
        </w:tabs>
        <w:ind w:left="5403" w:hanging="360"/>
      </w:pPr>
      <w:rPr>
        <w:rFonts w:ascii="Symbol" w:hAnsi="Symbol" w:hint="default"/>
      </w:rPr>
    </w:lvl>
    <w:lvl w:ilvl="7" w:tplc="FFFFFFFF" w:tentative="1">
      <w:start w:val="1"/>
      <w:numFmt w:val="bullet"/>
      <w:lvlText w:val="o"/>
      <w:lvlJc w:val="left"/>
      <w:pPr>
        <w:tabs>
          <w:tab w:val="num" w:pos="6123"/>
        </w:tabs>
        <w:ind w:left="6123" w:hanging="360"/>
      </w:pPr>
      <w:rPr>
        <w:rFonts w:ascii="Courier New" w:hAnsi="Courier New" w:cs="Courier New" w:hint="default"/>
      </w:rPr>
    </w:lvl>
    <w:lvl w:ilvl="8" w:tplc="FFFFFFFF" w:tentative="1">
      <w:start w:val="1"/>
      <w:numFmt w:val="bullet"/>
      <w:lvlText w:val=""/>
      <w:lvlJc w:val="left"/>
      <w:pPr>
        <w:tabs>
          <w:tab w:val="num" w:pos="6843"/>
        </w:tabs>
        <w:ind w:left="6843" w:hanging="360"/>
      </w:pPr>
      <w:rPr>
        <w:rFonts w:ascii="Wingdings" w:hAnsi="Wingdings" w:hint="default"/>
      </w:rPr>
    </w:lvl>
  </w:abstractNum>
  <w:abstractNum w:abstractNumId="8" w15:restartNumberingAfterBreak="0">
    <w:nsid w:val="7D2C47E7"/>
    <w:multiLevelType w:val="hybridMultilevel"/>
    <w:tmpl w:val="E35A828A"/>
    <w:lvl w:ilvl="0" w:tplc="D864F838">
      <w:start w:val="1"/>
      <w:numFmt w:val="decimal"/>
      <w:pStyle w:val="List1"/>
      <w:lvlText w:val="%1."/>
      <w:lvlJc w:val="left"/>
      <w:pPr>
        <w:tabs>
          <w:tab w:val="num" w:pos="720"/>
        </w:tabs>
        <w:ind w:left="720" w:hanging="363"/>
      </w:pPr>
      <w:rPr>
        <w:rFonts w:hint="default"/>
      </w:rPr>
    </w:lvl>
    <w:lvl w:ilvl="1" w:tplc="08B8EF36">
      <w:start w:val="1"/>
      <w:numFmt w:val="bullet"/>
      <w:pStyle w:val="Bullets"/>
      <w:lvlText w:val=""/>
      <w:lvlJc w:val="left"/>
      <w:pPr>
        <w:tabs>
          <w:tab w:val="num" w:pos="363"/>
        </w:tabs>
        <w:ind w:left="363" w:hanging="363"/>
      </w:pPr>
      <w:rPr>
        <w:rFonts w:ascii="Symbol" w:hAnsi="Symbol" w:hint="default"/>
        <w:color w:val="auto"/>
      </w:rPr>
    </w:lvl>
    <w:lvl w:ilvl="2" w:tplc="70F8667C" w:tentative="1">
      <w:start w:val="1"/>
      <w:numFmt w:val="lowerRoman"/>
      <w:lvlText w:val="%3."/>
      <w:lvlJc w:val="right"/>
      <w:pPr>
        <w:ind w:left="1800" w:hanging="180"/>
      </w:pPr>
    </w:lvl>
    <w:lvl w:ilvl="3" w:tplc="4282DB3A" w:tentative="1">
      <w:start w:val="1"/>
      <w:numFmt w:val="decimal"/>
      <w:lvlText w:val="%4."/>
      <w:lvlJc w:val="left"/>
      <w:pPr>
        <w:ind w:left="2520" w:hanging="360"/>
      </w:pPr>
    </w:lvl>
    <w:lvl w:ilvl="4" w:tplc="E09C3B24" w:tentative="1">
      <w:start w:val="1"/>
      <w:numFmt w:val="lowerLetter"/>
      <w:lvlText w:val="%5."/>
      <w:lvlJc w:val="left"/>
      <w:pPr>
        <w:ind w:left="3240" w:hanging="360"/>
      </w:pPr>
    </w:lvl>
    <w:lvl w:ilvl="5" w:tplc="2FBE1538" w:tentative="1">
      <w:start w:val="1"/>
      <w:numFmt w:val="lowerRoman"/>
      <w:lvlText w:val="%6."/>
      <w:lvlJc w:val="right"/>
      <w:pPr>
        <w:ind w:left="3960" w:hanging="180"/>
      </w:pPr>
    </w:lvl>
    <w:lvl w:ilvl="6" w:tplc="47924440" w:tentative="1">
      <w:start w:val="1"/>
      <w:numFmt w:val="decimal"/>
      <w:lvlText w:val="%7."/>
      <w:lvlJc w:val="left"/>
      <w:pPr>
        <w:ind w:left="4680" w:hanging="360"/>
      </w:pPr>
    </w:lvl>
    <w:lvl w:ilvl="7" w:tplc="A0E29282" w:tentative="1">
      <w:start w:val="1"/>
      <w:numFmt w:val="lowerLetter"/>
      <w:lvlText w:val="%8."/>
      <w:lvlJc w:val="left"/>
      <w:pPr>
        <w:ind w:left="5400" w:hanging="360"/>
      </w:pPr>
    </w:lvl>
    <w:lvl w:ilvl="8" w:tplc="FE64FDE2" w:tentative="1">
      <w:start w:val="1"/>
      <w:numFmt w:val="lowerRoman"/>
      <w:lvlText w:val="%9."/>
      <w:lvlJc w:val="right"/>
      <w:pPr>
        <w:ind w:left="6120" w:hanging="180"/>
      </w:pPr>
    </w:lvl>
  </w:abstractNum>
  <w:abstractNum w:abstractNumId="9" w15:restartNumberingAfterBreak="0">
    <w:nsid w:val="7DD06061"/>
    <w:multiLevelType w:val="hybridMultilevel"/>
    <w:tmpl w:val="A3C6755A"/>
    <w:lvl w:ilvl="0" w:tplc="86B08060">
      <w:start w:val="1"/>
      <w:numFmt w:val="decimal"/>
      <w:pStyle w:val="TaskHeadings"/>
      <w:lvlText w:val="Task %1 -"/>
      <w:lvlJc w:val="left"/>
      <w:pPr>
        <w:tabs>
          <w:tab w:val="num" w:pos="1080"/>
        </w:tabs>
        <w:ind w:left="360" w:hanging="360"/>
      </w:pPr>
      <w:rPr>
        <w:rFonts w:ascii="Arial" w:hAnsi="Arial" w:cs="Arial" w:hint="default"/>
        <w:b/>
        <w:i w:val="0"/>
        <w:sz w:val="20"/>
        <w:szCs w:val="20"/>
      </w:rPr>
    </w:lvl>
    <w:lvl w:ilvl="1" w:tplc="5492F58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7E5A19F7"/>
    <w:multiLevelType w:val="hybridMultilevel"/>
    <w:tmpl w:val="048CAD9E"/>
    <w:lvl w:ilvl="0" w:tplc="E06076B8">
      <w:start w:val="1"/>
      <w:numFmt w:val="bullet"/>
      <w:pStyle w:val="Bullets3"/>
      <w:lvlText w:val="­"/>
      <w:lvlJc w:val="left"/>
      <w:pPr>
        <w:ind w:left="2061"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8"/>
  </w:num>
  <w:num w:numId="3">
    <w:abstractNumId w:val="8"/>
    <w:lvlOverride w:ilvl="0">
      <w:startOverride w:val="1"/>
    </w:lvlOverride>
  </w:num>
  <w:num w:numId="4">
    <w:abstractNumId w:val="7"/>
  </w:num>
  <w:num w:numId="5">
    <w:abstractNumId w:val="0"/>
  </w:num>
  <w:num w:numId="6">
    <w:abstractNumId w:val="10"/>
  </w:num>
  <w:num w:numId="7">
    <w:abstractNumId w:val="9"/>
  </w:num>
  <w:num w:numId="8">
    <w:abstractNumId w:val="2"/>
  </w:num>
  <w:num w:numId="9">
    <w:abstractNumId w:val="4"/>
  </w:num>
  <w:num w:numId="10">
    <w:abstractNumId w:val="6"/>
  </w:num>
  <w:num w:numId="11">
    <w:abstractNumId w:val="3"/>
  </w:num>
  <w:num w:numId="12">
    <w:abstractNumId w:val="6"/>
  </w:num>
  <w:num w:numId="13">
    <w:abstractNumId w:val="3"/>
    <w:lvlOverride w:ilvl="1">
      <w:lvl w:ilvl="1">
        <w:start w:val="1"/>
        <w:numFmt w:val="bullet"/>
        <w:pStyle w:val="ListBullet2"/>
        <w:lvlText w:val=""/>
        <w:lvlJc w:val="left"/>
        <w:pPr>
          <w:ind w:left="720" w:hanging="363"/>
        </w:pPr>
        <w:rPr>
          <w:rFonts w:ascii="Symbol" w:hAnsi="Symbol" w:hint="default"/>
          <w:color w:val="000000" w:themeColor="text1"/>
          <w:sz w:val="20"/>
          <w:szCs w:val="20"/>
        </w:rPr>
      </w:lvl>
    </w:lvlOverride>
  </w:num>
  <w:num w:numId="14">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0"/>
  <w:defaultTabStop w:val="720"/>
  <w:drawingGridHorizontalSpacing w:val="100"/>
  <w:displayHorizontalDrawingGridEvery w:val="0"/>
  <w:displayVerticalDrawingGridEvery w:val="0"/>
  <w:noPunctuationKerning/>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647"/>
    <w:rsid w:val="000013EE"/>
    <w:rsid w:val="0001007F"/>
    <w:rsid w:val="00013736"/>
    <w:rsid w:val="00014483"/>
    <w:rsid w:val="0001494C"/>
    <w:rsid w:val="0001571E"/>
    <w:rsid w:val="0002133F"/>
    <w:rsid w:val="00021403"/>
    <w:rsid w:val="0002273F"/>
    <w:rsid w:val="000306D1"/>
    <w:rsid w:val="00031042"/>
    <w:rsid w:val="000318BD"/>
    <w:rsid w:val="000332B8"/>
    <w:rsid w:val="00034D57"/>
    <w:rsid w:val="00036169"/>
    <w:rsid w:val="00037155"/>
    <w:rsid w:val="00040D81"/>
    <w:rsid w:val="00041E13"/>
    <w:rsid w:val="00042FD5"/>
    <w:rsid w:val="00043AD8"/>
    <w:rsid w:val="0004537E"/>
    <w:rsid w:val="0004681A"/>
    <w:rsid w:val="00050AF0"/>
    <w:rsid w:val="00052A92"/>
    <w:rsid w:val="00053AF7"/>
    <w:rsid w:val="00055B97"/>
    <w:rsid w:val="00056C63"/>
    <w:rsid w:val="00057EC1"/>
    <w:rsid w:val="00064712"/>
    <w:rsid w:val="00064AB4"/>
    <w:rsid w:val="000663C8"/>
    <w:rsid w:val="000677C1"/>
    <w:rsid w:val="00075D83"/>
    <w:rsid w:val="000772A0"/>
    <w:rsid w:val="00077D4B"/>
    <w:rsid w:val="00080662"/>
    <w:rsid w:val="000815A9"/>
    <w:rsid w:val="000846CE"/>
    <w:rsid w:val="000862A6"/>
    <w:rsid w:val="00096550"/>
    <w:rsid w:val="00097922"/>
    <w:rsid w:val="000A198D"/>
    <w:rsid w:val="000A4A36"/>
    <w:rsid w:val="000B4ED4"/>
    <w:rsid w:val="000B52DF"/>
    <w:rsid w:val="000B548A"/>
    <w:rsid w:val="000C6869"/>
    <w:rsid w:val="000D1304"/>
    <w:rsid w:val="000D2C01"/>
    <w:rsid w:val="000D3CEE"/>
    <w:rsid w:val="000D66BB"/>
    <w:rsid w:val="000D7AE8"/>
    <w:rsid w:val="000E181B"/>
    <w:rsid w:val="000E30B6"/>
    <w:rsid w:val="000F116A"/>
    <w:rsid w:val="000F45CA"/>
    <w:rsid w:val="000F5C2B"/>
    <w:rsid w:val="00104036"/>
    <w:rsid w:val="001042D9"/>
    <w:rsid w:val="00104E84"/>
    <w:rsid w:val="001079C2"/>
    <w:rsid w:val="00110305"/>
    <w:rsid w:val="001124C9"/>
    <w:rsid w:val="00113448"/>
    <w:rsid w:val="00114268"/>
    <w:rsid w:val="00120614"/>
    <w:rsid w:val="001218E6"/>
    <w:rsid w:val="001222B3"/>
    <w:rsid w:val="00136571"/>
    <w:rsid w:val="00142BD6"/>
    <w:rsid w:val="00144C8B"/>
    <w:rsid w:val="001465BA"/>
    <w:rsid w:val="00146BCE"/>
    <w:rsid w:val="00147352"/>
    <w:rsid w:val="0015187A"/>
    <w:rsid w:val="00151D49"/>
    <w:rsid w:val="00157395"/>
    <w:rsid w:val="00161ADA"/>
    <w:rsid w:val="001668B8"/>
    <w:rsid w:val="00166CE2"/>
    <w:rsid w:val="0017198E"/>
    <w:rsid w:val="00174231"/>
    <w:rsid w:val="00174A29"/>
    <w:rsid w:val="0018368A"/>
    <w:rsid w:val="00183A5E"/>
    <w:rsid w:val="00184E5E"/>
    <w:rsid w:val="00185A42"/>
    <w:rsid w:val="00186A2F"/>
    <w:rsid w:val="00192095"/>
    <w:rsid w:val="001943E5"/>
    <w:rsid w:val="001952FA"/>
    <w:rsid w:val="00196050"/>
    <w:rsid w:val="00197165"/>
    <w:rsid w:val="0019728C"/>
    <w:rsid w:val="001A1225"/>
    <w:rsid w:val="001A4418"/>
    <w:rsid w:val="001A7087"/>
    <w:rsid w:val="001B171E"/>
    <w:rsid w:val="001B25EA"/>
    <w:rsid w:val="001B2EB5"/>
    <w:rsid w:val="001B44BE"/>
    <w:rsid w:val="001C52CE"/>
    <w:rsid w:val="001D047F"/>
    <w:rsid w:val="001D11A6"/>
    <w:rsid w:val="001D305E"/>
    <w:rsid w:val="001D5BFB"/>
    <w:rsid w:val="001D6BA3"/>
    <w:rsid w:val="001E03D3"/>
    <w:rsid w:val="001E727D"/>
    <w:rsid w:val="001F5F5A"/>
    <w:rsid w:val="0020141D"/>
    <w:rsid w:val="002027B2"/>
    <w:rsid w:val="00202881"/>
    <w:rsid w:val="00202E4E"/>
    <w:rsid w:val="002118C8"/>
    <w:rsid w:val="00213844"/>
    <w:rsid w:val="0021471F"/>
    <w:rsid w:val="00214EEF"/>
    <w:rsid w:val="002156BB"/>
    <w:rsid w:val="00215AEE"/>
    <w:rsid w:val="00215F29"/>
    <w:rsid w:val="00227F62"/>
    <w:rsid w:val="00230097"/>
    <w:rsid w:val="0023332A"/>
    <w:rsid w:val="00235C1F"/>
    <w:rsid w:val="00236CAC"/>
    <w:rsid w:val="00237D4B"/>
    <w:rsid w:val="00240ACB"/>
    <w:rsid w:val="002413FD"/>
    <w:rsid w:val="00243622"/>
    <w:rsid w:val="002453A3"/>
    <w:rsid w:val="002454EB"/>
    <w:rsid w:val="00246F9B"/>
    <w:rsid w:val="002562BC"/>
    <w:rsid w:val="00261A1A"/>
    <w:rsid w:val="00263F00"/>
    <w:rsid w:val="00264DB2"/>
    <w:rsid w:val="0026793B"/>
    <w:rsid w:val="00273EB8"/>
    <w:rsid w:val="00275D88"/>
    <w:rsid w:val="00277D0E"/>
    <w:rsid w:val="00277DE6"/>
    <w:rsid w:val="00281A39"/>
    <w:rsid w:val="002834A4"/>
    <w:rsid w:val="002868FB"/>
    <w:rsid w:val="00292D97"/>
    <w:rsid w:val="00294D3E"/>
    <w:rsid w:val="00295438"/>
    <w:rsid w:val="002970C5"/>
    <w:rsid w:val="002A31D0"/>
    <w:rsid w:val="002A39DF"/>
    <w:rsid w:val="002A3B8D"/>
    <w:rsid w:val="002A5B06"/>
    <w:rsid w:val="002A5FE7"/>
    <w:rsid w:val="002A70DF"/>
    <w:rsid w:val="002B7B11"/>
    <w:rsid w:val="002C1339"/>
    <w:rsid w:val="002C270B"/>
    <w:rsid w:val="002C2AB9"/>
    <w:rsid w:val="002C3BB4"/>
    <w:rsid w:val="002C3FA6"/>
    <w:rsid w:val="002C4E82"/>
    <w:rsid w:val="002C5987"/>
    <w:rsid w:val="002D0BE6"/>
    <w:rsid w:val="002D479F"/>
    <w:rsid w:val="002E1089"/>
    <w:rsid w:val="002E1452"/>
    <w:rsid w:val="002E1641"/>
    <w:rsid w:val="002E2D4A"/>
    <w:rsid w:val="002E3035"/>
    <w:rsid w:val="002E4D2E"/>
    <w:rsid w:val="002E6E29"/>
    <w:rsid w:val="002E7265"/>
    <w:rsid w:val="002E78E6"/>
    <w:rsid w:val="002F047C"/>
    <w:rsid w:val="002F0CAB"/>
    <w:rsid w:val="002F0E9B"/>
    <w:rsid w:val="002F2E30"/>
    <w:rsid w:val="002F5AD1"/>
    <w:rsid w:val="002F5C39"/>
    <w:rsid w:val="00300B61"/>
    <w:rsid w:val="00303A7F"/>
    <w:rsid w:val="0030588E"/>
    <w:rsid w:val="00305C2E"/>
    <w:rsid w:val="00313006"/>
    <w:rsid w:val="00313518"/>
    <w:rsid w:val="0032505A"/>
    <w:rsid w:val="00331814"/>
    <w:rsid w:val="00336D9D"/>
    <w:rsid w:val="0034039B"/>
    <w:rsid w:val="00341D24"/>
    <w:rsid w:val="00343DB2"/>
    <w:rsid w:val="00354522"/>
    <w:rsid w:val="00355FB3"/>
    <w:rsid w:val="003623C2"/>
    <w:rsid w:val="00362A57"/>
    <w:rsid w:val="00364C34"/>
    <w:rsid w:val="003668C1"/>
    <w:rsid w:val="00366C00"/>
    <w:rsid w:val="00372EC4"/>
    <w:rsid w:val="0037303B"/>
    <w:rsid w:val="00373AF3"/>
    <w:rsid w:val="00374E99"/>
    <w:rsid w:val="0037585C"/>
    <w:rsid w:val="0037703B"/>
    <w:rsid w:val="00381162"/>
    <w:rsid w:val="00381BE7"/>
    <w:rsid w:val="003820DF"/>
    <w:rsid w:val="00383F86"/>
    <w:rsid w:val="00384D4D"/>
    <w:rsid w:val="0038506E"/>
    <w:rsid w:val="00386B51"/>
    <w:rsid w:val="00391423"/>
    <w:rsid w:val="00392537"/>
    <w:rsid w:val="003926A8"/>
    <w:rsid w:val="00392FEF"/>
    <w:rsid w:val="00394914"/>
    <w:rsid w:val="003968CD"/>
    <w:rsid w:val="0039787D"/>
    <w:rsid w:val="003A04A1"/>
    <w:rsid w:val="003A3BC0"/>
    <w:rsid w:val="003A551C"/>
    <w:rsid w:val="003A6D93"/>
    <w:rsid w:val="003B0486"/>
    <w:rsid w:val="003B1425"/>
    <w:rsid w:val="003B1878"/>
    <w:rsid w:val="003B23B4"/>
    <w:rsid w:val="003B34CD"/>
    <w:rsid w:val="003B354A"/>
    <w:rsid w:val="003B3577"/>
    <w:rsid w:val="003B4F17"/>
    <w:rsid w:val="003B5486"/>
    <w:rsid w:val="003C33E2"/>
    <w:rsid w:val="003C3DA1"/>
    <w:rsid w:val="003C4233"/>
    <w:rsid w:val="003C601E"/>
    <w:rsid w:val="003C78F6"/>
    <w:rsid w:val="003C7B98"/>
    <w:rsid w:val="003C7DE0"/>
    <w:rsid w:val="003D6E4E"/>
    <w:rsid w:val="003E0464"/>
    <w:rsid w:val="003E1970"/>
    <w:rsid w:val="003E1D20"/>
    <w:rsid w:val="003E1DBF"/>
    <w:rsid w:val="003E2500"/>
    <w:rsid w:val="003E3609"/>
    <w:rsid w:val="003E38EB"/>
    <w:rsid w:val="003E43B9"/>
    <w:rsid w:val="003E5A56"/>
    <w:rsid w:val="003E7638"/>
    <w:rsid w:val="003F0EA5"/>
    <w:rsid w:val="003F1C75"/>
    <w:rsid w:val="003F2D1F"/>
    <w:rsid w:val="003F5337"/>
    <w:rsid w:val="003F5442"/>
    <w:rsid w:val="003F613B"/>
    <w:rsid w:val="003F7B7E"/>
    <w:rsid w:val="004001FF"/>
    <w:rsid w:val="0040020E"/>
    <w:rsid w:val="004045A7"/>
    <w:rsid w:val="004047B3"/>
    <w:rsid w:val="00405780"/>
    <w:rsid w:val="00421744"/>
    <w:rsid w:val="00423F29"/>
    <w:rsid w:val="00431223"/>
    <w:rsid w:val="00441254"/>
    <w:rsid w:val="00444CA0"/>
    <w:rsid w:val="00444EBB"/>
    <w:rsid w:val="00445B32"/>
    <w:rsid w:val="00445FB3"/>
    <w:rsid w:val="004465C1"/>
    <w:rsid w:val="0044665A"/>
    <w:rsid w:val="004506C8"/>
    <w:rsid w:val="00451638"/>
    <w:rsid w:val="00453591"/>
    <w:rsid w:val="00456D4D"/>
    <w:rsid w:val="00457143"/>
    <w:rsid w:val="004571CC"/>
    <w:rsid w:val="0045748D"/>
    <w:rsid w:val="004610CC"/>
    <w:rsid w:val="0046493F"/>
    <w:rsid w:val="00465D17"/>
    <w:rsid w:val="00466EDE"/>
    <w:rsid w:val="004747F4"/>
    <w:rsid w:val="00474B53"/>
    <w:rsid w:val="0047589B"/>
    <w:rsid w:val="004769F4"/>
    <w:rsid w:val="00484DDE"/>
    <w:rsid w:val="0048602C"/>
    <w:rsid w:val="00491845"/>
    <w:rsid w:val="004A0AC7"/>
    <w:rsid w:val="004A58E0"/>
    <w:rsid w:val="004A5EF4"/>
    <w:rsid w:val="004B30A8"/>
    <w:rsid w:val="004B39C9"/>
    <w:rsid w:val="004B6350"/>
    <w:rsid w:val="004B7B09"/>
    <w:rsid w:val="004C0ACC"/>
    <w:rsid w:val="004C158A"/>
    <w:rsid w:val="004C1FF2"/>
    <w:rsid w:val="004C493E"/>
    <w:rsid w:val="004C5B58"/>
    <w:rsid w:val="004D1314"/>
    <w:rsid w:val="004D2BAD"/>
    <w:rsid w:val="004D3E5D"/>
    <w:rsid w:val="004D5CFB"/>
    <w:rsid w:val="004D6A21"/>
    <w:rsid w:val="004D7CFC"/>
    <w:rsid w:val="004E101A"/>
    <w:rsid w:val="004E12C2"/>
    <w:rsid w:val="004E1B49"/>
    <w:rsid w:val="004E3D95"/>
    <w:rsid w:val="004E473B"/>
    <w:rsid w:val="004F038D"/>
    <w:rsid w:val="004F3EA7"/>
    <w:rsid w:val="004F789C"/>
    <w:rsid w:val="004F7BC2"/>
    <w:rsid w:val="00500D2C"/>
    <w:rsid w:val="00505201"/>
    <w:rsid w:val="00505DC7"/>
    <w:rsid w:val="005070FD"/>
    <w:rsid w:val="005071D0"/>
    <w:rsid w:val="00507736"/>
    <w:rsid w:val="00507A32"/>
    <w:rsid w:val="00510F94"/>
    <w:rsid w:val="00520EDB"/>
    <w:rsid w:val="00523B2F"/>
    <w:rsid w:val="0052517B"/>
    <w:rsid w:val="005274CD"/>
    <w:rsid w:val="0053072E"/>
    <w:rsid w:val="00541F6B"/>
    <w:rsid w:val="00543865"/>
    <w:rsid w:val="00547CAB"/>
    <w:rsid w:val="005540A8"/>
    <w:rsid w:val="00554FF5"/>
    <w:rsid w:val="005574DB"/>
    <w:rsid w:val="00557ECD"/>
    <w:rsid w:val="005600D6"/>
    <w:rsid w:val="0056725B"/>
    <w:rsid w:val="005672FD"/>
    <w:rsid w:val="0056730F"/>
    <w:rsid w:val="0056742A"/>
    <w:rsid w:val="00567BC6"/>
    <w:rsid w:val="00571EBA"/>
    <w:rsid w:val="00576DBC"/>
    <w:rsid w:val="00577415"/>
    <w:rsid w:val="00577718"/>
    <w:rsid w:val="00584EC5"/>
    <w:rsid w:val="00585491"/>
    <w:rsid w:val="005869C1"/>
    <w:rsid w:val="00596A31"/>
    <w:rsid w:val="005A0118"/>
    <w:rsid w:val="005A0D44"/>
    <w:rsid w:val="005A11F5"/>
    <w:rsid w:val="005A2344"/>
    <w:rsid w:val="005A2633"/>
    <w:rsid w:val="005A68FA"/>
    <w:rsid w:val="005B0F2B"/>
    <w:rsid w:val="005B1F4D"/>
    <w:rsid w:val="005B3B6F"/>
    <w:rsid w:val="005B653B"/>
    <w:rsid w:val="005B7428"/>
    <w:rsid w:val="005C1743"/>
    <w:rsid w:val="005C3FC2"/>
    <w:rsid w:val="005C730C"/>
    <w:rsid w:val="005D0CCD"/>
    <w:rsid w:val="005D59E9"/>
    <w:rsid w:val="005E7067"/>
    <w:rsid w:val="005F1288"/>
    <w:rsid w:val="005F157D"/>
    <w:rsid w:val="005F302B"/>
    <w:rsid w:val="005F602B"/>
    <w:rsid w:val="00600A15"/>
    <w:rsid w:val="00600BCB"/>
    <w:rsid w:val="006020FD"/>
    <w:rsid w:val="006027A1"/>
    <w:rsid w:val="00603A52"/>
    <w:rsid w:val="006045FC"/>
    <w:rsid w:val="00605622"/>
    <w:rsid w:val="0060612E"/>
    <w:rsid w:val="006063E9"/>
    <w:rsid w:val="00612F94"/>
    <w:rsid w:val="00616790"/>
    <w:rsid w:val="00616966"/>
    <w:rsid w:val="00624F99"/>
    <w:rsid w:val="00626012"/>
    <w:rsid w:val="00626A79"/>
    <w:rsid w:val="0063062E"/>
    <w:rsid w:val="00630ADB"/>
    <w:rsid w:val="006332FC"/>
    <w:rsid w:val="00634434"/>
    <w:rsid w:val="006368F8"/>
    <w:rsid w:val="006405D4"/>
    <w:rsid w:val="00641D46"/>
    <w:rsid w:val="00643499"/>
    <w:rsid w:val="00643EBB"/>
    <w:rsid w:val="0064565E"/>
    <w:rsid w:val="00646848"/>
    <w:rsid w:val="00646A33"/>
    <w:rsid w:val="00646CAC"/>
    <w:rsid w:val="006556BD"/>
    <w:rsid w:val="00655DCA"/>
    <w:rsid w:val="00657DB5"/>
    <w:rsid w:val="006615F5"/>
    <w:rsid w:val="00665AFD"/>
    <w:rsid w:val="00666627"/>
    <w:rsid w:val="00670F0B"/>
    <w:rsid w:val="00674A12"/>
    <w:rsid w:val="00674E5D"/>
    <w:rsid w:val="0067770B"/>
    <w:rsid w:val="00677815"/>
    <w:rsid w:val="006820CE"/>
    <w:rsid w:val="0068230B"/>
    <w:rsid w:val="00684F08"/>
    <w:rsid w:val="00685BD6"/>
    <w:rsid w:val="0069006D"/>
    <w:rsid w:val="006937FD"/>
    <w:rsid w:val="00693C16"/>
    <w:rsid w:val="0069412E"/>
    <w:rsid w:val="006962FE"/>
    <w:rsid w:val="006A15AD"/>
    <w:rsid w:val="006A1C23"/>
    <w:rsid w:val="006A3B6A"/>
    <w:rsid w:val="006A3CAA"/>
    <w:rsid w:val="006B199C"/>
    <w:rsid w:val="006B2115"/>
    <w:rsid w:val="006B63BA"/>
    <w:rsid w:val="006B65BA"/>
    <w:rsid w:val="006B684B"/>
    <w:rsid w:val="006C4415"/>
    <w:rsid w:val="006C510A"/>
    <w:rsid w:val="006D2873"/>
    <w:rsid w:val="006D434B"/>
    <w:rsid w:val="006D451F"/>
    <w:rsid w:val="006D7F42"/>
    <w:rsid w:val="006E4246"/>
    <w:rsid w:val="006E5ECE"/>
    <w:rsid w:val="006E7C56"/>
    <w:rsid w:val="006F26E0"/>
    <w:rsid w:val="006F3973"/>
    <w:rsid w:val="006F53BD"/>
    <w:rsid w:val="006F70D5"/>
    <w:rsid w:val="007003BA"/>
    <w:rsid w:val="007026CA"/>
    <w:rsid w:val="00706310"/>
    <w:rsid w:val="007069A5"/>
    <w:rsid w:val="00710C38"/>
    <w:rsid w:val="00714CD4"/>
    <w:rsid w:val="00714EAD"/>
    <w:rsid w:val="00715513"/>
    <w:rsid w:val="00720054"/>
    <w:rsid w:val="00725395"/>
    <w:rsid w:val="00733403"/>
    <w:rsid w:val="007343C6"/>
    <w:rsid w:val="00735642"/>
    <w:rsid w:val="007372C1"/>
    <w:rsid w:val="00743FCD"/>
    <w:rsid w:val="0074477F"/>
    <w:rsid w:val="00745A42"/>
    <w:rsid w:val="00745A97"/>
    <w:rsid w:val="00750760"/>
    <w:rsid w:val="007517E5"/>
    <w:rsid w:val="007525A4"/>
    <w:rsid w:val="007527DB"/>
    <w:rsid w:val="007532FD"/>
    <w:rsid w:val="00755013"/>
    <w:rsid w:val="007579AD"/>
    <w:rsid w:val="007608F3"/>
    <w:rsid w:val="00760CE6"/>
    <w:rsid w:val="00765721"/>
    <w:rsid w:val="007661CD"/>
    <w:rsid w:val="00766BF4"/>
    <w:rsid w:val="00770979"/>
    <w:rsid w:val="007711B7"/>
    <w:rsid w:val="007715F2"/>
    <w:rsid w:val="00774E47"/>
    <w:rsid w:val="00775E06"/>
    <w:rsid w:val="00777D3D"/>
    <w:rsid w:val="007809DC"/>
    <w:rsid w:val="00786F19"/>
    <w:rsid w:val="0078797B"/>
    <w:rsid w:val="00791F5B"/>
    <w:rsid w:val="007920F7"/>
    <w:rsid w:val="00792F6B"/>
    <w:rsid w:val="007A0502"/>
    <w:rsid w:val="007A5A1F"/>
    <w:rsid w:val="007A78E9"/>
    <w:rsid w:val="007B040C"/>
    <w:rsid w:val="007B0D60"/>
    <w:rsid w:val="007B25DB"/>
    <w:rsid w:val="007B2F1C"/>
    <w:rsid w:val="007B32EE"/>
    <w:rsid w:val="007B3E81"/>
    <w:rsid w:val="007B5338"/>
    <w:rsid w:val="007C3ACC"/>
    <w:rsid w:val="007C41C1"/>
    <w:rsid w:val="007C6DFA"/>
    <w:rsid w:val="007D0FBE"/>
    <w:rsid w:val="007D1348"/>
    <w:rsid w:val="007D17A3"/>
    <w:rsid w:val="007D3C0B"/>
    <w:rsid w:val="007D4A94"/>
    <w:rsid w:val="007D65C2"/>
    <w:rsid w:val="007D70C7"/>
    <w:rsid w:val="007E0F67"/>
    <w:rsid w:val="007E10EA"/>
    <w:rsid w:val="007E1D1C"/>
    <w:rsid w:val="007F0E7C"/>
    <w:rsid w:val="007F68E8"/>
    <w:rsid w:val="007F70F2"/>
    <w:rsid w:val="007F7252"/>
    <w:rsid w:val="00801749"/>
    <w:rsid w:val="008108E3"/>
    <w:rsid w:val="00810902"/>
    <w:rsid w:val="00815F09"/>
    <w:rsid w:val="0081609B"/>
    <w:rsid w:val="00830D80"/>
    <w:rsid w:val="0083381F"/>
    <w:rsid w:val="00835218"/>
    <w:rsid w:val="00842337"/>
    <w:rsid w:val="0084286C"/>
    <w:rsid w:val="00843657"/>
    <w:rsid w:val="00843705"/>
    <w:rsid w:val="00844EB8"/>
    <w:rsid w:val="008452D0"/>
    <w:rsid w:val="00845538"/>
    <w:rsid w:val="0084764F"/>
    <w:rsid w:val="0085213E"/>
    <w:rsid w:val="00856817"/>
    <w:rsid w:val="00862C4E"/>
    <w:rsid w:val="00863F31"/>
    <w:rsid w:val="00864140"/>
    <w:rsid w:val="00866517"/>
    <w:rsid w:val="0087088B"/>
    <w:rsid w:val="00870B6F"/>
    <w:rsid w:val="00874FF9"/>
    <w:rsid w:val="00875850"/>
    <w:rsid w:val="0087678D"/>
    <w:rsid w:val="008779CF"/>
    <w:rsid w:val="00877ED2"/>
    <w:rsid w:val="00886A24"/>
    <w:rsid w:val="00890AF7"/>
    <w:rsid w:val="00892AA2"/>
    <w:rsid w:val="00894DB2"/>
    <w:rsid w:val="00895C89"/>
    <w:rsid w:val="00895F51"/>
    <w:rsid w:val="00896658"/>
    <w:rsid w:val="008A0B3C"/>
    <w:rsid w:val="008B1552"/>
    <w:rsid w:val="008B621D"/>
    <w:rsid w:val="008B63BA"/>
    <w:rsid w:val="008B724D"/>
    <w:rsid w:val="008C1338"/>
    <w:rsid w:val="008C2A64"/>
    <w:rsid w:val="008C415A"/>
    <w:rsid w:val="008C735B"/>
    <w:rsid w:val="008D17DE"/>
    <w:rsid w:val="008D181D"/>
    <w:rsid w:val="008D2529"/>
    <w:rsid w:val="008D3572"/>
    <w:rsid w:val="008D3D04"/>
    <w:rsid w:val="008D4465"/>
    <w:rsid w:val="008D4E63"/>
    <w:rsid w:val="008E1448"/>
    <w:rsid w:val="008E1B3A"/>
    <w:rsid w:val="008E311C"/>
    <w:rsid w:val="008E3A1D"/>
    <w:rsid w:val="008E3E39"/>
    <w:rsid w:val="008E5DAE"/>
    <w:rsid w:val="008F05EC"/>
    <w:rsid w:val="008F1044"/>
    <w:rsid w:val="008F1767"/>
    <w:rsid w:val="008F1F13"/>
    <w:rsid w:val="009015D4"/>
    <w:rsid w:val="00902A20"/>
    <w:rsid w:val="0090673E"/>
    <w:rsid w:val="00910864"/>
    <w:rsid w:val="009133E7"/>
    <w:rsid w:val="0091536A"/>
    <w:rsid w:val="00920A2F"/>
    <w:rsid w:val="00923474"/>
    <w:rsid w:val="0092387A"/>
    <w:rsid w:val="009245EF"/>
    <w:rsid w:val="00930817"/>
    <w:rsid w:val="00930A12"/>
    <w:rsid w:val="00932E4E"/>
    <w:rsid w:val="00933659"/>
    <w:rsid w:val="00933886"/>
    <w:rsid w:val="00935D33"/>
    <w:rsid w:val="00940BAF"/>
    <w:rsid w:val="00945020"/>
    <w:rsid w:val="00946721"/>
    <w:rsid w:val="0094707E"/>
    <w:rsid w:val="009471AD"/>
    <w:rsid w:val="00951460"/>
    <w:rsid w:val="00953912"/>
    <w:rsid w:val="00954CFD"/>
    <w:rsid w:val="009553C1"/>
    <w:rsid w:val="009559CE"/>
    <w:rsid w:val="00956605"/>
    <w:rsid w:val="009628C0"/>
    <w:rsid w:val="0096296B"/>
    <w:rsid w:val="009639FB"/>
    <w:rsid w:val="00964A35"/>
    <w:rsid w:val="00967056"/>
    <w:rsid w:val="009671AD"/>
    <w:rsid w:val="00967320"/>
    <w:rsid w:val="009705EC"/>
    <w:rsid w:val="009722F4"/>
    <w:rsid w:val="009732A2"/>
    <w:rsid w:val="009754EF"/>
    <w:rsid w:val="00976FCD"/>
    <w:rsid w:val="009808A9"/>
    <w:rsid w:val="00980A02"/>
    <w:rsid w:val="009818A1"/>
    <w:rsid w:val="00982F32"/>
    <w:rsid w:val="00986889"/>
    <w:rsid w:val="00986A71"/>
    <w:rsid w:val="009878C7"/>
    <w:rsid w:val="00987D9D"/>
    <w:rsid w:val="00987DA5"/>
    <w:rsid w:val="00990730"/>
    <w:rsid w:val="009937B0"/>
    <w:rsid w:val="009939EB"/>
    <w:rsid w:val="00993FE6"/>
    <w:rsid w:val="009963E0"/>
    <w:rsid w:val="009A04D8"/>
    <w:rsid w:val="009A3E8B"/>
    <w:rsid w:val="009A5333"/>
    <w:rsid w:val="009A6B9D"/>
    <w:rsid w:val="009B0FC0"/>
    <w:rsid w:val="009B1508"/>
    <w:rsid w:val="009B63C8"/>
    <w:rsid w:val="009C06AA"/>
    <w:rsid w:val="009C4032"/>
    <w:rsid w:val="009C7305"/>
    <w:rsid w:val="009D00F9"/>
    <w:rsid w:val="009D1D30"/>
    <w:rsid w:val="009D3827"/>
    <w:rsid w:val="009D418C"/>
    <w:rsid w:val="009D4B71"/>
    <w:rsid w:val="009D5F3D"/>
    <w:rsid w:val="009D66FE"/>
    <w:rsid w:val="009E1345"/>
    <w:rsid w:val="009E4DFC"/>
    <w:rsid w:val="009E5410"/>
    <w:rsid w:val="009E74FE"/>
    <w:rsid w:val="009F3165"/>
    <w:rsid w:val="009F4644"/>
    <w:rsid w:val="009F5A1F"/>
    <w:rsid w:val="009F6331"/>
    <w:rsid w:val="009F6A85"/>
    <w:rsid w:val="00A00F6E"/>
    <w:rsid w:val="00A02B16"/>
    <w:rsid w:val="00A02F66"/>
    <w:rsid w:val="00A068A1"/>
    <w:rsid w:val="00A10E58"/>
    <w:rsid w:val="00A14942"/>
    <w:rsid w:val="00A155A0"/>
    <w:rsid w:val="00A21FB5"/>
    <w:rsid w:val="00A243F2"/>
    <w:rsid w:val="00A26F19"/>
    <w:rsid w:val="00A333E3"/>
    <w:rsid w:val="00A33F57"/>
    <w:rsid w:val="00A35997"/>
    <w:rsid w:val="00A35F5D"/>
    <w:rsid w:val="00A36572"/>
    <w:rsid w:val="00A4102B"/>
    <w:rsid w:val="00A410FA"/>
    <w:rsid w:val="00A44220"/>
    <w:rsid w:val="00A46D05"/>
    <w:rsid w:val="00A478F9"/>
    <w:rsid w:val="00A50418"/>
    <w:rsid w:val="00A50CD5"/>
    <w:rsid w:val="00A52D68"/>
    <w:rsid w:val="00A55921"/>
    <w:rsid w:val="00A67B30"/>
    <w:rsid w:val="00A67DC1"/>
    <w:rsid w:val="00A7229E"/>
    <w:rsid w:val="00A72696"/>
    <w:rsid w:val="00A7390F"/>
    <w:rsid w:val="00A75B4F"/>
    <w:rsid w:val="00A76B51"/>
    <w:rsid w:val="00A82B73"/>
    <w:rsid w:val="00A83C21"/>
    <w:rsid w:val="00A8657B"/>
    <w:rsid w:val="00A87F76"/>
    <w:rsid w:val="00A90996"/>
    <w:rsid w:val="00AA0245"/>
    <w:rsid w:val="00AA51AE"/>
    <w:rsid w:val="00AB1F3B"/>
    <w:rsid w:val="00AB23CE"/>
    <w:rsid w:val="00AB499C"/>
    <w:rsid w:val="00AB5262"/>
    <w:rsid w:val="00AB52E9"/>
    <w:rsid w:val="00AB57DD"/>
    <w:rsid w:val="00AB7E2B"/>
    <w:rsid w:val="00AC261C"/>
    <w:rsid w:val="00AC406F"/>
    <w:rsid w:val="00AC74E6"/>
    <w:rsid w:val="00AC78C1"/>
    <w:rsid w:val="00AC7B73"/>
    <w:rsid w:val="00AD39CD"/>
    <w:rsid w:val="00AD4AF8"/>
    <w:rsid w:val="00AE1A37"/>
    <w:rsid w:val="00AE2D83"/>
    <w:rsid w:val="00AE2E2E"/>
    <w:rsid w:val="00AE30B1"/>
    <w:rsid w:val="00AE3FD3"/>
    <w:rsid w:val="00AE6478"/>
    <w:rsid w:val="00AE64B3"/>
    <w:rsid w:val="00AE6AB9"/>
    <w:rsid w:val="00AE6ED3"/>
    <w:rsid w:val="00AE70E5"/>
    <w:rsid w:val="00AE7473"/>
    <w:rsid w:val="00AF2179"/>
    <w:rsid w:val="00AF30FD"/>
    <w:rsid w:val="00AF52C3"/>
    <w:rsid w:val="00B03FCD"/>
    <w:rsid w:val="00B105EC"/>
    <w:rsid w:val="00B15B6F"/>
    <w:rsid w:val="00B15BE1"/>
    <w:rsid w:val="00B20654"/>
    <w:rsid w:val="00B23950"/>
    <w:rsid w:val="00B23FD2"/>
    <w:rsid w:val="00B247E9"/>
    <w:rsid w:val="00B25076"/>
    <w:rsid w:val="00B33B14"/>
    <w:rsid w:val="00B34917"/>
    <w:rsid w:val="00B34B44"/>
    <w:rsid w:val="00B34F2E"/>
    <w:rsid w:val="00B375CF"/>
    <w:rsid w:val="00B414DD"/>
    <w:rsid w:val="00B41D15"/>
    <w:rsid w:val="00B423FB"/>
    <w:rsid w:val="00B43E5F"/>
    <w:rsid w:val="00B468A1"/>
    <w:rsid w:val="00B475CF"/>
    <w:rsid w:val="00B52CCB"/>
    <w:rsid w:val="00B52FF9"/>
    <w:rsid w:val="00B54F75"/>
    <w:rsid w:val="00B55547"/>
    <w:rsid w:val="00B56142"/>
    <w:rsid w:val="00B568C1"/>
    <w:rsid w:val="00B57119"/>
    <w:rsid w:val="00B624CA"/>
    <w:rsid w:val="00B629E3"/>
    <w:rsid w:val="00B644B4"/>
    <w:rsid w:val="00B65EE3"/>
    <w:rsid w:val="00B663BD"/>
    <w:rsid w:val="00B7060D"/>
    <w:rsid w:val="00B71E16"/>
    <w:rsid w:val="00B7643B"/>
    <w:rsid w:val="00B7709B"/>
    <w:rsid w:val="00B77460"/>
    <w:rsid w:val="00B77A63"/>
    <w:rsid w:val="00B81CCC"/>
    <w:rsid w:val="00B821EB"/>
    <w:rsid w:val="00B83FB4"/>
    <w:rsid w:val="00B87D41"/>
    <w:rsid w:val="00B965DC"/>
    <w:rsid w:val="00B97411"/>
    <w:rsid w:val="00BA35DD"/>
    <w:rsid w:val="00BA6141"/>
    <w:rsid w:val="00BA753D"/>
    <w:rsid w:val="00BB1E60"/>
    <w:rsid w:val="00BB26B5"/>
    <w:rsid w:val="00BB2AF9"/>
    <w:rsid w:val="00BB5596"/>
    <w:rsid w:val="00BB7FC6"/>
    <w:rsid w:val="00BC0715"/>
    <w:rsid w:val="00BC1D0E"/>
    <w:rsid w:val="00BC3418"/>
    <w:rsid w:val="00BC4A44"/>
    <w:rsid w:val="00BC5892"/>
    <w:rsid w:val="00BC6818"/>
    <w:rsid w:val="00BC6973"/>
    <w:rsid w:val="00BD0592"/>
    <w:rsid w:val="00BE542F"/>
    <w:rsid w:val="00BF02F0"/>
    <w:rsid w:val="00BF0500"/>
    <w:rsid w:val="00BF20B8"/>
    <w:rsid w:val="00BF26C6"/>
    <w:rsid w:val="00BF3A75"/>
    <w:rsid w:val="00BF3E9F"/>
    <w:rsid w:val="00BF5701"/>
    <w:rsid w:val="00BF73D4"/>
    <w:rsid w:val="00C034CD"/>
    <w:rsid w:val="00C07070"/>
    <w:rsid w:val="00C0735C"/>
    <w:rsid w:val="00C1448F"/>
    <w:rsid w:val="00C146E2"/>
    <w:rsid w:val="00C15475"/>
    <w:rsid w:val="00C17A03"/>
    <w:rsid w:val="00C17DF3"/>
    <w:rsid w:val="00C2246F"/>
    <w:rsid w:val="00C227FE"/>
    <w:rsid w:val="00C22EA2"/>
    <w:rsid w:val="00C23214"/>
    <w:rsid w:val="00C345F5"/>
    <w:rsid w:val="00C35A7D"/>
    <w:rsid w:val="00C35AE3"/>
    <w:rsid w:val="00C3704C"/>
    <w:rsid w:val="00C40F5C"/>
    <w:rsid w:val="00C41410"/>
    <w:rsid w:val="00C4154A"/>
    <w:rsid w:val="00C437D1"/>
    <w:rsid w:val="00C4590D"/>
    <w:rsid w:val="00C46D20"/>
    <w:rsid w:val="00C522EA"/>
    <w:rsid w:val="00C52F3B"/>
    <w:rsid w:val="00C52F9A"/>
    <w:rsid w:val="00C52FE3"/>
    <w:rsid w:val="00C61C96"/>
    <w:rsid w:val="00C67054"/>
    <w:rsid w:val="00C67960"/>
    <w:rsid w:val="00C733E3"/>
    <w:rsid w:val="00C73E77"/>
    <w:rsid w:val="00C761AA"/>
    <w:rsid w:val="00C76706"/>
    <w:rsid w:val="00C767B0"/>
    <w:rsid w:val="00C771B9"/>
    <w:rsid w:val="00C8055A"/>
    <w:rsid w:val="00C84382"/>
    <w:rsid w:val="00C866CE"/>
    <w:rsid w:val="00C87EB0"/>
    <w:rsid w:val="00C91038"/>
    <w:rsid w:val="00C917E9"/>
    <w:rsid w:val="00C91864"/>
    <w:rsid w:val="00C91D33"/>
    <w:rsid w:val="00C92A70"/>
    <w:rsid w:val="00C93CC9"/>
    <w:rsid w:val="00C947C2"/>
    <w:rsid w:val="00C963BB"/>
    <w:rsid w:val="00CA19D4"/>
    <w:rsid w:val="00CA3371"/>
    <w:rsid w:val="00CA3D86"/>
    <w:rsid w:val="00CA5058"/>
    <w:rsid w:val="00CA50E7"/>
    <w:rsid w:val="00CB0230"/>
    <w:rsid w:val="00CB2774"/>
    <w:rsid w:val="00CB404B"/>
    <w:rsid w:val="00CC1F1D"/>
    <w:rsid w:val="00CC22FF"/>
    <w:rsid w:val="00CC7D00"/>
    <w:rsid w:val="00CD0129"/>
    <w:rsid w:val="00CD2777"/>
    <w:rsid w:val="00CD59D1"/>
    <w:rsid w:val="00CE3A9A"/>
    <w:rsid w:val="00CE4010"/>
    <w:rsid w:val="00CE5B70"/>
    <w:rsid w:val="00CF0BCE"/>
    <w:rsid w:val="00CF1377"/>
    <w:rsid w:val="00CF2E59"/>
    <w:rsid w:val="00CF59ED"/>
    <w:rsid w:val="00CF62CA"/>
    <w:rsid w:val="00CF62EC"/>
    <w:rsid w:val="00D00267"/>
    <w:rsid w:val="00D0129E"/>
    <w:rsid w:val="00D04106"/>
    <w:rsid w:val="00D0412D"/>
    <w:rsid w:val="00D06123"/>
    <w:rsid w:val="00D068C7"/>
    <w:rsid w:val="00D07BC6"/>
    <w:rsid w:val="00D102BB"/>
    <w:rsid w:val="00D13A24"/>
    <w:rsid w:val="00D13C53"/>
    <w:rsid w:val="00D13D04"/>
    <w:rsid w:val="00D1559A"/>
    <w:rsid w:val="00D15F5A"/>
    <w:rsid w:val="00D16C49"/>
    <w:rsid w:val="00D21745"/>
    <w:rsid w:val="00D22414"/>
    <w:rsid w:val="00D306CC"/>
    <w:rsid w:val="00D33406"/>
    <w:rsid w:val="00D3429B"/>
    <w:rsid w:val="00D37747"/>
    <w:rsid w:val="00D40787"/>
    <w:rsid w:val="00D429E7"/>
    <w:rsid w:val="00D45234"/>
    <w:rsid w:val="00D523C8"/>
    <w:rsid w:val="00D53B49"/>
    <w:rsid w:val="00D54D59"/>
    <w:rsid w:val="00D612F3"/>
    <w:rsid w:val="00D61A0C"/>
    <w:rsid w:val="00D6381C"/>
    <w:rsid w:val="00D657BB"/>
    <w:rsid w:val="00D667F7"/>
    <w:rsid w:val="00D66965"/>
    <w:rsid w:val="00D66B4C"/>
    <w:rsid w:val="00D70AC3"/>
    <w:rsid w:val="00D73AA7"/>
    <w:rsid w:val="00D80BEF"/>
    <w:rsid w:val="00D84779"/>
    <w:rsid w:val="00D852BB"/>
    <w:rsid w:val="00D8585A"/>
    <w:rsid w:val="00D8620C"/>
    <w:rsid w:val="00D86C08"/>
    <w:rsid w:val="00D92D59"/>
    <w:rsid w:val="00D93B4C"/>
    <w:rsid w:val="00D9413B"/>
    <w:rsid w:val="00D94754"/>
    <w:rsid w:val="00D94CB5"/>
    <w:rsid w:val="00DA0DB1"/>
    <w:rsid w:val="00DA46DC"/>
    <w:rsid w:val="00DA5B42"/>
    <w:rsid w:val="00DB3548"/>
    <w:rsid w:val="00DB36EA"/>
    <w:rsid w:val="00DB42BD"/>
    <w:rsid w:val="00DB70DD"/>
    <w:rsid w:val="00DC1DF2"/>
    <w:rsid w:val="00DC662B"/>
    <w:rsid w:val="00DE142E"/>
    <w:rsid w:val="00DE3090"/>
    <w:rsid w:val="00DE3605"/>
    <w:rsid w:val="00DE39CA"/>
    <w:rsid w:val="00DE5D8E"/>
    <w:rsid w:val="00DF461B"/>
    <w:rsid w:val="00DF597E"/>
    <w:rsid w:val="00E027E1"/>
    <w:rsid w:val="00E07070"/>
    <w:rsid w:val="00E10180"/>
    <w:rsid w:val="00E139E4"/>
    <w:rsid w:val="00E14ADC"/>
    <w:rsid w:val="00E17098"/>
    <w:rsid w:val="00E202C8"/>
    <w:rsid w:val="00E23DB6"/>
    <w:rsid w:val="00E24A76"/>
    <w:rsid w:val="00E27ACE"/>
    <w:rsid w:val="00E3551C"/>
    <w:rsid w:val="00E420AD"/>
    <w:rsid w:val="00E43738"/>
    <w:rsid w:val="00E44ACF"/>
    <w:rsid w:val="00E4578A"/>
    <w:rsid w:val="00E467B0"/>
    <w:rsid w:val="00E47035"/>
    <w:rsid w:val="00E56555"/>
    <w:rsid w:val="00E603EC"/>
    <w:rsid w:val="00E62D15"/>
    <w:rsid w:val="00E63268"/>
    <w:rsid w:val="00E64AB4"/>
    <w:rsid w:val="00E66F59"/>
    <w:rsid w:val="00E7440E"/>
    <w:rsid w:val="00E75B82"/>
    <w:rsid w:val="00E76B59"/>
    <w:rsid w:val="00E8236F"/>
    <w:rsid w:val="00E85E93"/>
    <w:rsid w:val="00E85ECC"/>
    <w:rsid w:val="00E87B3F"/>
    <w:rsid w:val="00E90A68"/>
    <w:rsid w:val="00E90D2A"/>
    <w:rsid w:val="00E93825"/>
    <w:rsid w:val="00E939F7"/>
    <w:rsid w:val="00E95D96"/>
    <w:rsid w:val="00E96E97"/>
    <w:rsid w:val="00E97518"/>
    <w:rsid w:val="00EA152C"/>
    <w:rsid w:val="00EA1787"/>
    <w:rsid w:val="00EA18BB"/>
    <w:rsid w:val="00EA35C4"/>
    <w:rsid w:val="00EA5599"/>
    <w:rsid w:val="00EB2680"/>
    <w:rsid w:val="00EB620F"/>
    <w:rsid w:val="00EB762B"/>
    <w:rsid w:val="00EC09FC"/>
    <w:rsid w:val="00EC0F93"/>
    <w:rsid w:val="00EC13B0"/>
    <w:rsid w:val="00EC394F"/>
    <w:rsid w:val="00EC45DC"/>
    <w:rsid w:val="00EC4AFC"/>
    <w:rsid w:val="00EC6CB6"/>
    <w:rsid w:val="00EE2DF3"/>
    <w:rsid w:val="00EE3945"/>
    <w:rsid w:val="00EE41DE"/>
    <w:rsid w:val="00EE6401"/>
    <w:rsid w:val="00EE70EF"/>
    <w:rsid w:val="00EF103E"/>
    <w:rsid w:val="00EF1AB6"/>
    <w:rsid w:val="00EF6CAA"/>
    <w:rsid w:val="00F05EA6"/>
    <w:rsid w:val="00F06FBC"/>
    <w:rsid w:val="00F07921"/>
    <w:rsid w:val="00F07CD3"/>
    <w:rsid w:val="00F17E21"/>
    <w:rsid w:val="00F25346"/>
    <w:rsid w:val="00F25D4F"/>
    <w:rsid w:val="00F2602A"/>
    <w:rsid w:val="00F3302C"/>
    <w:rsid w:val="00F34055"/>
    <w:rsid w:val="00F36933"/>
    <w:rsid w:val="00F413C9"/>
    <w:rsid w:val="00F42DD2"/>
    <w:rsid w:val="00F42F46"/>
    <w:rsid w:val="00F43647"/>
    <w:rsid w:val="00F461E0"/>
    <w:rsid w:val="00F473B0"/>
    <w:rsid w:val="00F53A0F"/>
    <w:rsid w:val="00F53A6C"/>
    <w:rsid w:val="00F55C03"/>
    <w:rsid w:val="00F648AF"/>
    <w:rsid w:val="00F669D7"/>
    <w:rsid w:val="00F6783A"/>
    <w:rsid w:val="00F7484B"/>
    <w:rsid w:val="00F7645A"/>
    <w:rsid w:val="00F82428"/>
    <w:rsid w:val="00F845CF"/>
    <w:rsid w:val="00F86C52"/>
    <w:rsid w:val="00F87F68"/>
    <w:rsid w:val="00F919C2"/>
    <w:rsid w:val="00F91C7D"/>
    <w:rsid w:val="00F94A92"/>
    <w:rsid w:val="00F96BC4"/>
    <w:rsid w:val="00F97736"/>
    <w:rsid w:val="00F97D75"/>
    <w:rsid w:val="00FA2BCF"/>
    <w:rsid w:val="00FA39AA"/>
    <w:rsid w:val="00FA4912"/>
    <w:rsid w:val="00FB2F77"/>
    <w:rsid w:val="00FB46AE"/>
    <w:rsid w:val="00FB4747"/>
    <w:rsid w:val="00FB56B2"/>
    <w:rsid w:val="00FB5AE9"/>
    <w:rsid w:val="00FB7F80"/>
    <w:rsid w:val="00FC2EDC"/>
    <w:rsid w:val="00FC57AA"/>
    <w:rsid w:val="00FC6351"/>
    <w:rsid w:val="00FC6F13"/>
    <w:rsid w:val="00FC764D"/>
    <w:rsid w:val="00FD0016"/>
    <w:rsid w:val="00FD284C"/>
    <w:rsid w:val="00FD4E95"/>
    <w:rsid w:val="00FD7DFE"/>
    <w:rsid w:val="00FE05B5"/>
    <w:rsid w:val="00FE777A"/>
    <w:rsid w:val="00FF5812"/>
    <w:rsid w:val="00FF60EC"/>
    <w:rsid w:val="00FF7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oNotEmbedSmartTags/>
  <w:decimalSymbol w:val="."/>
  <w:listSeparator w:val=","/>
  <w15:docId w15:val="{57CEF867-9B77-4D38-A723-21908FBE8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sz w:val="22"/>
        <w:szCs w:val="22"/>
        <w:lang w:val="en-AU" w:eastAsia="en-AU" w:bidi="ar-SA"/>
      </w:rPr>
    </w:rPrDefault>
    <w:pPrDefault>
      <w:pPr>
        <w:spacing w:before="80"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44"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7B98"/>
  </w:style>
  <w:style w:type="paragraph" w:styleId="Heading1">
    <w:name w:val="heading 1"/>
    <w:basedOn w:val="Normal"/>
    <w:next w:val="Normal"/>
    <w:link w:val="Heading1Char"/>
    <w:uiPriority w:val="9"/>
    <w:qFormat/>
    <w:rsid w:val="00AC78C1"/>
    <w:pPr>
      <w:keepNext/>
      <w:keepLines/>
      <w:pageBreakBefore/>
      <w:numPr>
        <w:numId w:val="12"/>
      </w:numPr>
      <w:spacing w:before="240"/>
      <w:ind w:left="357" w:hanging="357"/>
      <w:outlineLvl w:val="0"/>
    </w:pPr>
    <w:rPr>
      <w:rFonts w:eastAsiaTheme="majorEastAsia" w:cs="Arial"/>
      <w:b/>
      <w:bCs/>
      <w:color w:val="589653"/>
      <w:sz w:val="44"/>
      <w:szCs w:val="32"/>
      <w:lang w:eastAsia="en-US"/>
    </w:rPr>
  </w:style>
  <w:style w:type="paragraph" w:styleId="Heading2">
    <w:name w:val="heading 2"/>
    <w:basedOn w:val="Normal"/>
    <w:next w:val="Normal"/>
    <w:link w:val="Heading2Char"/>
    <w:uiPriority w:val="9"/>
    <w:unhideWhenUsed/>
    <w:qFormat/>
    <w:rsid w:val="00F648AF"/>
    <w:pPr>
      <w:keepNext/>
      <w:keepLines/>
      <w:numPr>
        <w:ilvl w:val="1"/>
        <w:numId w:val="12"/>
      </w:numPr>
      <w:spacing w:before="240" w:after="0"/>
      <w:outlineLvl w:val="1"/>
    </w:pPr>
    <w:rPr>
      <w:rFonts w:eastAsiaTheme="majorEastAsia" w:cs="Arial"/>
      <w:b/>
      <w:color w:val="000000" w:themeColor="text1"/>
      <w:sz w:val="24"/>
      <w:szCs w:val="20"/>
      <w:lang w:eastAsia="en-US"/>
    </w:rPr>
  </w:style>
  <w:style w:type="paragraph" w:styleId="Heading3">
    <w:name w:val="heading 3"/>
    <w:basedOn w:val="Normal"/>
    <w:next w:val="Normal"/>
    <w:link w:val="Heading3Char"/>
    <w:uiPriority w:val="9"/>
    <w:unhideWhenUsed/>
    <w:qFormat/>
    <w:rsid w:val="00F648AF"/>
    <w:pPr>
      <w:keepNext/>
      <w:keepLines/>
      <w:numPr>
        <w:ilvl w:val="2"/>
        <w:numId w:val="12"/>
      </w:numPr>
      <w:spacing w:before="120" w:after="0"/>
      <w:outlineLvl w:val="2"/>
    </w:pPr>
    <w:rPr>
      <w:rFonts w:eastAsiaTheme="majorEastAsia" w:cs="Arial"/>
      <w:color w:val="000000" w:themeColor="text1"/>
      <w:szCs w:val="20"/>
      <w:lang w:eastAsia="en-US"/>
    </w:rPr>
  </w:style>
  <w:style w:type="paragraph" w:styleId="Heading4">
    <w:name w:val="heading 4"/>
    <w:aliases w:val="Appendix level 2"/>
    <w:basedOn w:val="Heading2"/>
    <w:next w:val="Normal"/>
    <w:autoRedefine/>
    <w:qFormat/>
    <w:rsid w:val="008E3A1D"/>
    <w:pPr>
      <w:numPr>
        <w:ilvl w:val="0"/>
        <w:numId w:val="0"/>
      </w:numPr>
      <w:spacing w:after="200"/>
      <w:ind w:left="360" w:hanging="360"/>
      <w:outlineLvl w:val="3"/>
    </w:pPr>
    <w:rPr>
      <w:bCs/>
      <w:color w:val="589653"/>
      <w:sz w:val="36"/>
      <w:szCs w:val="36"/>
    </w:rPr>
  </w:style>
  <w:style w:type="paragraph" w:styleId="Heading5">
    <w:name w:val="heading 5"/>
    <w:basedOn w:val="Normal"/>
    <w:next w:val="Normal"/>
    <w:rsid w:val="00733403"/>
    <w:pPr>
      <w:numPr>
        <w:ilvl w:val="4"/>
        <w:numId w:val="1"/>
      </w:numPr>
      <w:tabs>
        <w:tab w:val="clear" w:pos="2016"/>
        <w:tab w:val="left" w:pos="720"/>
      </w:tabs>
      <w:spacing w:before="240" w:after="60"/>
      <w:ind w:left="720" w:hanging="720"/>
      <w:outlineLvl w:val="4"/>
    </w:pPr>
    <w:rPr>
      <w:szCs w:val="20"/>
    </w:rPr>
  </w:style>
  <w:style w:type="paragraph" w:styleId="Heading6">
    <w:name w:val="heading 6"/>
    <w:basedOn w:val="Normal"/>
    <w:next w:val="Normal"/>
    <w:rsid w:val="00733403"/>
    <w:pPr>
      <w:numPr>
        <w:ilvl w:val="5"/>
        <w:numId w:val="1"/>
      </w:numPr>
      <w:tabs>
        <w:tab w:val="clear" w:pos="1728"/>
        <w:tab w:val="num" w:pos="992"/>
      </w:tabs>
      <w:spacing w:before="240" w:after="60"/>
      <w:ind w:left="992" w:hanging="992"/>
      <w:outlineLvl w:val="5"/>
    </w:pPr>
    <w:rPr>
      <w:i/>
      <w:szCs w:val="20"/>
    </w:rPr>
  </w:style>
  <w:style w:type="paragraph" w:styleId="Heading7">
    <w:name w:val="heading 7"/>
    <w:basedOn w:val="Normal"/>
    <w:next w:val="Normal"/>
    <w:rsid w:val="00091C03"/>
    <w:pPr>
      <w:numPr>
        <w:ilvl w:val="6"/>
        <w:numId w:val="1"/>
      </w:numPr>
      <w:spacing w:before="240" w:after="60"/>
      <w:outlineLvl w:val="6"/>
    </w:pPr>
    <w:rPr>
      <w:szCs w:val="20"/>
    </w:rPr>
  </w:style>
  <w:style w:type="paragraph" w:styleId="Heading8">
    <w:name w:val="heading 8"/>
    <w:basedOn w:val="Normal"/>
    <w:next w:val="Normal"/>
    <w:rsid w:val="00091C03"/>
    <w:pPr>
      <w:numPr>
        <w:ilvl w:val="7"/>
        <w:numId w:val="1"/>
      </w:numPr>
      <w:spacing w:before="240" w:after="60"/>
      <w:outlineLvl w:val="7"/>
    </w:pPr>
    <w:rPr>
      <w:i/>
      <w:szCs w:val="20"/>
    </w:rPr>
  </w:style>
  <w:style w:type="paragraph" w:styleId="Heading9">
    <w:name w:val="heading 9"/>
    <w:basedOn w:val="Normal"/>
    <w:next w:val="Normal"/>
    <w:rsid w:val="00091C03"/>
    <w:pPr>
      <w:numPr>
        <w:ilvl w:val="8"/>
        <w:numId w:val="1"/>
      </w:numPr>
      <w:spacing w:before="240" w:after="60"/>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SubHeading">
    <w:name w:val="Title - SubHeading"/>
    <w:basedOn w:val="Normal"/>
    <w:rsid w:val="00CC015A"/>
    <w:pPr>
      <w:spacing w:before="200"/>
      <w:ind w:left="714"/>
    </w:pPr>
    <w:rPr>
      <w:b/>
      <w:spacing w:val="40"/>
      <w:sz w:val="24"/>
    </w:rPr>
  </w:style>
  <w:style w:type="paragraph" w:styleId="Footer">
    <w:name w:val="footer"/>
    <w:aliases w:val="Footer Odd"/>
    <w:basedOn w:val="Normal"/>
    <w:link w:val="FooterChar"/>
    <w:uiPriority w:val="99"/>
    <w:unhideWhenUsed/>
    <w:rsid w:val="003C7B98"/>
    <w:pPr>
      <w:tabs>
        <w:tab w:val="center" w:pos="4513"/>
        <w:tab w:val="right" w:pos="9026"/>
      </w:tabs>
      <w:spacing w:before="0" w:after="0" w:line="240" w:lineRule="auto"/>
      <w:ind w:left="3402"/>
      <w:jc w:val="right"/>
    </w:pPr>
    <w:rPr>
      <w:color w:val="FFFFFF" w:themeColor="background1"/>
    </w:rPr>
  </w:style>
  <w:style w:type="paragraph" w:styleId="TOC1">
    <w:name w:val="toc 1"/>
    <w:basedOn w:val="Normal"/>
    <w:next w:val="Normal"/>
    <w:autoRedefine/>
    <w:uiPriority w:val="39"/>
    <w:unhideWhenUsed/>
    <w:rsid w:val="003E38EB"/>
    <w:pPr>
      <w:tabs>
        <w:tab w:val="right" w:leader="dot" w:pos="9962"/>
      </w:tabs>
      <w:spacing w:after="100"/>
    </w:pPr>
    <w:rPr>
      <w:rFonts w:cs="Arial"/>
      <w:noProof/>
      <w:color w:val="589653"/>
      <w:szCs w:val="20"/>
    </w:rPr>
  </w:style>
  <w:style w:type="paragraph" w:styleId="TOC2">
    <w:name w:val="toc 2"/>
    <w:basedOn w:val="Normal"/>
    <w:next w:val="Normal"/>
    <w:autoRedefine/>
    <w:uiPriority w:val="39"/>
    <w:unhideWhenUsed/>
    <w:rsid w:val="003C7B98"/>
    <w:pPr>
      <w:spacing w:after="100"/>
      <w:ind w:left="220"/>
    </w:pPr>
    <w:rPr>
      <w:sz w:val="18"/>
    </w:rPr>
  </w:style>
  <w:style w:type="paragraph" w:styleId="TOC3">
    <w:name w:val="toc 3"/>
    <w:basedOn w:val="Normal"/>
    <w:next w:val="Normal"/>
    <w:autoRedefine/>
    <w:uiPriority w:val="39"/>
    <w:unhideWhenUsed/>
    <w:rsid w:val="003C7B98"/>
    <w:pPr>
      <w:tabs>
        <w:tab w:val="right" w:leader="dot" w:pos="9962"/>
      </w:tabs>
      <w:spacing w:after="100"/>
      <w:ind w:left="221"/>
    </w:pPr>
    <w:rPr>
      <w:sz w:val="18"/>
    </w:rPr>
  </w:style>
  <w:style w:type="paragraph" w:styleId="TOC4">
    <w:name w:val="toc 4"/>
    <w:basedOn w:val="Normal"/>
    <w:next w:val="Normal"/>
    <w:autoRedefine/>
    <w:semiHidden/>
    <w:rsid w:val="00091C03"/>
    <w:pPr>
      <w:spacing w:after="0" w:line="240" w:lineRule="auto"/>
      <w:ind w:left="720"/>
    </w:pPr>
    <w:rPr>
      <w:rFonts w:ascii="Century Gothic" w:hAnsi="Century Gothic"/>
      <w:sz w:val="18"/>
      <w:szCs w:val="18"/>
    </w:rPr>
  </w:style>
  <w:style w:type="paragraph" w:styleId="TOC5">
    <w:name w:val="toc 5"/>
    <w:basedOn w:val="Normal"/>
    <w:next w:val="Normal"/>
    <w:autoRedefine/>
    <w:semiHidden/>
    <w:rsid w:val="00091C03"/>
    <w:pPr>
      <w:spacing w:after="0" w:line="240" w:lineRule="auto"/>
      <w:ind w:left="960"/>
    </w:pPr>
    <w:rPr>
      <w:rFonts w:ascii="Century Gothic" w:hAnsi="Century Gothic"/>
      <w:sz w:val="18"/>
      <w:szCs w:val="18"/>
    </w:rPr>
  </w:style>
  <w:style w:type="paragraph" w:customStyle="1" w:styleId="11FigureNo">
    <w:name w:val="1.1 Figure No."/>
    <w:basedOn w:val="Normal"/>
    <w:rsid w:val="00CC015A"/>
    <w:pPr>
      <w:pBdr>
        <w:bottom w:val="single" w:sz="2" w:space="4" w:color="000000"/>
      </w:pBdr>
      <w:spacing w:before="400" w:after="120" w:line="240" w:lineRule="auto"/>
      <w:ind w:left="11" w:right="6"/>
    </w:pPr>
    <w:rPr>
      <w:b/>
      <w:caps/>
      <w:spacing w:val="20"/>
      <w:sz w:val="14"/>
    </w:rPr>
  </w:style>
  <w:style w:type="paragraph" w:styleId="FootnoteText">
    <w:name w:val="footnote text"/>
    <w:basedOn w:val="Normal"/>
    <w:semiHidden/>
    <w:rsid w:val="00F55C03"/>
    <w:rPr>
      <w:szCs w:val="20"/>
    </w:rPr>
  </w:style>
  <w:style w:type="paragraph" w:customStyle="1" w:styleId="Heading10ptbold">
    <w:name w:val="Heading 10pt bold"/>
    <w:rsid w:val="006312D6"/>
    <w:pPr>
      <w:spacing w:after="80"/>
    </w:pPr>
    <w:rPr>
      <w:b/>
      <w:caps/>
      <w:spacing w:val="10"/>
      <w:szCs w:val="24"/>
      <w:lang w:eastAsia="en-US"/>
    </w:rPr>
  </w:style>
  <w:style w:type="paragraph" w:customStyle="1" w:styleId="TitleforDocument">
    <w:name w:val="Title for Document"/>
    <w:rsid w:val="00CC015A"/>
    <w:pPr>
      <w:spacing w:before="200" w:after="200" w:line="700" w:lineRule="exact"/>
      <w:ind w:left="-108" w:right="17"/>
    </w:pPr>
    <w:rPr>
      <w:sz w:val="72"/>
      <w:szCs w:val="52"/>
      <w:lang w:eastAsia="en-US"/>
    </w:rPr>
  </w:style>
  <w:style w:type="table" w:styleId="TableGrid">
    <w:name w:val="Table Grid"/>
    <w:aliases w:val="Ecosure Table"/>
    <w:basedOn w:val="TableNormal"/>
    <w:uiPriority w:val="59"/>
    <w:rsid w:val="00CC015A"/>
    <w:tblPr>
      <w:tblBorders>
        <w:top w:val="single" w:sz="2" w:space="0" w:color="000000"/>
        <w:bottom w:val="single" w:sz="2" w:space="0" w:color="000000"/>
        <w:insideH w:val="single" w:sz="2" w:space="0" w:color="000000"/>
        <w:insideV w:val="single" w:sz="2" w:space="0" w:color="000000"/>
      </w:tblBorders>
    </w:tblPr>
    <w:tcPr>
      <w:noWrap/>
      <w:vAlign w:val="center"/>
    </w:tcPr>
  </w:style>
  <w:style w:type="paragraph" w:customStyle="1" w:styleId="Headingnonumbers">
    <w:name w:val="Heading (no numbers)"/>
    <w:rsid w:val="00CC015A"/>
    <w:pPr>
      <w:pBdr>
        <w:bottom w:val="single" w:sz="2" w:space="1" w:color="000000"/>
      </w:pBdr>
      <w:spacing w:before="1400" w:after="400"/>
      <w:ind w:right="85"/>
    </w:pPr>
    <w:rPr>
      <w:sz w:val="52"/>
      <w:lang w:eastAsia="en-US"/>
    </w:rPr>
  </w:style>
  <w:style w:type="paragraph" w:styleId="Header">
    <w:name w:val="header"/>
    <w:basedOn w:val="Normal"/>
    <w:link w:val="HeaderChar"/>
    <w:uiPriority w:val="99"/>
    <w:unhideWhenUsed/>
    <w:rsid w:val="003C7B98"/>
    <w:pPr>
      <w:tabs>
        <w:tab w:val="center" w:pos="4513"/>
        <w:tab w:val="right" w:pos="9026"/>
      </w:tabs>
      <w:spacing w:after="0" w:line="240" w:lineRule="auto"/>
    </w:pPr>
  </w:style>
  <w:style w:type="paragraph" w:customStyle="1" w:styleId="PictureSpacing">
    <w:name w:val="Picture Spacing"/>
    <w:basedOn w:val="Normal"/>
    <w:rsid w:val="00CC015A"/>
    <w:pPr>
      <w:spacing w:line="240" w:lineRule="auto"/>
      <w:ind w:right="6"/>
    </w:pPr>
  </w:style>
  <w:style w:type="character" w:styleId="Hyperlink">
    <w:name w:val="Hyperlink"/>
    <w:uiPriority w:val="99"/>
    <w:rsid w:val="00585491"/>
    <w:rPr>
      <w:color w:val="0000FF"/>
      <w:u w:val="single"/>
    </w:rPr>
  </w:style>
  <w:style w:type="paragraph" w:styleId="TableofFigures">
    <w:name w:val="table of figures"/>
    <w:basedOn w:val="Normal"/>
    <w:next w:val="Normal"/>
    <w:uiPriority w:val="99"/>
    <w:unhideWhenUsed/>
    <w:rsid w:val="003C7B98"/>
    <w:pPr>
      <w:spacing w:after="0"/>
    </w:pPr>
    <w:rPr>
      <w:sz w:val="18"/>
    </w:rPr>
  </w:style>
  <w:style w:type="paragraph" w:customStyle="1" w:styleId="List1">
    <w:name w:val="List 1"/>
    <w:basedOn w:val="Normal"/>
    <w:autoRedefine/>
    <w:rsid w:val="008C1338"/>
    <w:pPr>
      <w:numPr>
        <w:numId w:val="3"/>
      </w:numPr>
      <w:spacing w:after="40"/>
      <w:ind w:left="709" w:right="6" w:hanging="357"/>
    </w:pPr>
  </w:style>
  <w:style w:type="paragraph" w:styleId="NoSpacing">
    <w:name w:val="No Spacing"/>
    <w:link w:val="NoSpacingChar"/>
    <w:uiPriority w:val="1"/>
    <w:qFormat/>
    <w:rsid w:val="0060612E"/>
    <w:pPr>
      <w:jc w:val="both"/>
    </w:pPr>
    <w:rPr>
      <w:szCs w:val="24"/>
      <w:lang w:eastAsia="en-US"/>
    </w:rPr>
  </w:style>
  <w:style w:type="paragraph" w:customStyle="1" w:styleId="Notesheading">
    <w:name w:val="Notes heading"/>
    <w:basedOn w:val="Normal"/>
    <w:rsid w:val="00C41410"/>
    <w:pPr>
      <w:ind w:right="4"/>
    </w:pPr>
    <w:rPr>
      <w:u w:val="single"/>
    </w:rPr>
  </w:style>
  <w:style w:type="paragraph" w:customStyle="1" w:styleId="Indentedtext">
    <w:name w:val="Indented text"/>
    <w:basedOn w:val="Normal"/>
    <w:rsid w:val="0092387A"/>
    <w:pPr>
      <w:ind w:left="567"/>
    </w:pPr>
  </w:style>
  <w:style w:type="paragraph" w:customStyle="1" w:styleId="StyleHeading1Right001cmBottomNoborder">
    <w:name w:val="Style Heading 1 + Right:  0.01 cm Bottom: (No border)"/>
    <w:basedOn w:val="Heading1"/>
    <w:rsid w:val="00733403"/>
    <w:pPr>
      <w:ind w:right="4"/>
    </w:pPr>
  </w:style>
  <w:style w:type="paragraph" w:customStyle="1" w:styleId="StyleHeading1Right001cmBottomNoborder1">
    <w:name w:val="Style Heading 1 + Right:  0.01 cm Bottom: (No border)1"/>
    <w:basedOn w:val="Heading1"/>
    <w:rsid w:val="00733403"/>
    <w:pPr>
      <w:ind w:right="4"/>
    </w:pPr>
  </w:style>
  <w:style w:type="paragraph" w:customStyle="1" w:styleId="StyleHeading1Right001cmBottomNoborder2">
    <w:name w:val="Style Heading 1 + Right:  0.01 cm Bottom: (No border)2"/>
    <w:basedOn w:val="Heading1"/>
    <w:next w:val="Normal"/>
    <w:rsid w:val="00733403"/>
    <w:pPr>
      <w:ind w:right="6"/>
    </w:pPr>
  </w:style>
  <w:style w:type="paragraph" w:styleId="Caption">
    <w:name w:val="caption"/>
    <w:basedOn w:val="Normal"/>
    <w:next w:val="Normal"/>
    <w:link w:val="CaptionChar"/>
    <w:uiPriority w:val="35"/>
    <w:unhideWhenUsed/>
    <w:qFormat/>
    <w:rsid w:val="00F648AF"/>
    <w:pPr>
      <w:keepNext/>
      <w:spacing w:before="240" w:after="200" w:line="240" w:lineRule="auto"/>
    </w:pPr>
    <w:rPr>
      <w:rFonts w:eastAsiaTheme="minorHAnsi" w:cstheme="minorBidi"/>
      <w:iCs/>
      <w:color w:val="000000" w:themeColor="text1"/>
      <w:szCs w:val="18"/>
      <w:lang w:eastAsia="en-US"/>
    </w:rPr>
  </w:style>
  <w:style w:type="character" w:customStyle="1" w:styleId="CaptionChar">
    <w:name w:val="Caption Char"/>
    <w:link w:val="Caption"/>
    <w:uiPriority w:val="35"/>
    <w:rsid w:val="00B54F75"/>
    <w:rPr>
      <w:rFonts w:eastAsiaTheme="minorHAnsi" w:cstheme="minorBidi"/>
      <w:iCs/>
      <w:color w:val="000000" w:themeColor="text1"/>
      <w:szCs w:val="18"/>
      <w:lang w:eastAsia="en-US"/>
    </w:rPr>
  </w:style>
  <w:style w:type="paragraph" w:customStyle="1" w:styleId="TableHeadingLeft">
    <w:name w:val="Table Heading Left"/>
    <w:basedOn w:val="Normal"/>
    <w:rsid w:val="004465C1"/>
    <w:pPr>
      <w:spacing w:after="80" w:line="240" w:lineRule="exact"/>
      <w:ind w:right="6"/>
    </w:pPr>
    <w:rPr>
      <w:b/>
      <w:szCs w:val="20"/>
      <w:lang w:val="en-US"/>
    </w:rPr>
  </w:style>
  <w:style w:type="paragraph" w:customStyle="1" w:styleId="TableHeadingRight">
    <w:name w:val="Table Heading Right"/>
    <w:basedOn w:val="Normal"/>
    <w:rsid w:val="004465C1"/>
    <w:pPr>
      <w:spacing w:after="80" w:line="240" w:lineRule="exact"/>
      <w:ind w:right="6"/>
      <w:jc w:val="right"/>
    </w:pPr>
    <w:rPr>
      <w:b/>
      <w:szCs w:val="20"/>
      <w:lang w:val="en-US"/>
    </w:rPr>
  </w:style>
  <w:style w:type="paragraph" w:customStyle="1" w:styleId="TablebodycopyLEFT">
    <w:name w:val="Table body copy LEFT"/>
    <w:basedOn w:val="Normal"/>
    <w:rsid w:val="004465C1"/>
    <w:pPr>
      <w:spacing w:after="80" w:line="240" w:lineRule="exact"/>
      <w:ind w:right="6"/>
    </w:pPr>
    <w:rPr>
      <w:szCs w:val="20"/>
      <w:lang w:val="en-US"/>
    </w:rPr>
  </w:style>
  <w:style w:type="paragraph" w:customStyle="1" w:styleId="TablebodycopyRIGHT">
    <w:name w:val="Table body copy RIGHT"/>
    <w:basedOn w:val="Normal"/>
    <w:rsid w:val="004465C1"/>
    <w:pPr>
      <w:spacing w:after="80" w:line="240" w:lineRule="exact"/>
      <w:ind w:right="6"/>
      <w:jc w:val="right"/>
    </w:pPr>
    <w:rPr>
      <w:szCs w:val="20"/>
      <w:lang w:val="en-US"/>
    </w:rPr>
  </w:style>
  <w:style w:type="paragraph" w:customStyle="1" w:styleId="Tablefootnote">
    <w:name w:val="Table footnote"/>
    <w:basedOn w:val="Normal"/>
    <w:rsid w:val="004465C1"/>
    <w:pPr>
      <w:spacing w:before="60" w:after="60" w:line="240" w:lineRule="auto"/>
      <w:ind w:right="6"/>
    </w:pPr>
    <w:rPr>
      <w:sz w:val="16"/>
      <w:szCs w:val="16"/>
      <w:lang w:val="en-US"/>
    </w:rPr>
  </w:style>
  <w:style w:type="paragraph" w:customStyle="1" w:styleId="Bullets1">
    <w:name w:val="Bullets 1"/>
    <w:basedOn w:val="List1"/>
    <w:rsid w:val="00935D33"/>
    <w:pPr>
      <w:numPr>
        <w:numId w:val="4"/>
      </w:numPr>
      <w:tabs>
        <w:tab w:val="left" w:pos="567"/>
        <w:tab w:val="left" w:pos="1134"/>
      </w:tabs>
      <w:spacing w:after="0"/>
    </w:pPr>
  </w:style>
  <w:style w:type="paragraph" w:customStyle="1" w:styleId="Bullets">
    <w:name w:val="Bullets"/>
    <w:basedOn w:val="Normal"/>
    <w:rsid w:val="00343DB2"/>
    <w:pPr>
      <w:numPr>
        <w:ilvl w:val="1"/>
        <w:numId w:val="2"/>
      </w:numPr>
    </w:pPr>
  </w:style>
  <w:style w:type="paragraph" w:customStyle="1" w:styleId="Bullets2">
    <w:name w:val="Bullets 2"/>
    <w:rsid w:val="00886A24"/>
    <w:pPr>
      <w:numPr>
        <w:numId w:val="5"/>
      </w:numPr>
      <w:tabs>
        <w:tab w:val="left" w:pos="1701"/>
      </w:tabs>
      <w:spacing w:line="280" w:lineRule="exact"/>
    </w:pPr>
    <w:rPr>
      <w:szCs w:val="24"/>
      <w:lang w:eastAsia="en-US"/>
    </w:rPr>
  </w:style>
  <w:style w:type="paragraph" w:customStyle="1" w:styleId="CVName">
    <w:name w:val="CV Name"/>
    <w:basedOn w:val="Normal"/>
    <w:rsid w:val="004465C1"/>
    <w:pPr>
      <w:spacing w:before="1200" w:after="40" w:line="240" w:lineRule="auto"/>
      <w:ind w:right="6"/>
    </w:pPr>
    <w:rPr>
      <w:rFonts w:ascii="Times New Roman" w:hAnsi="Times New Roman"/>
      <w:b/>
      <w:szCs w:val="20"/>
      <w:lang w:val="en-US"/>
    </w:rPr>
  </w:style>
  <w:style w:type="paragraph" w:customStyle="1" w:styleId="CVTitle">
    <w:name w:val="CV Title"/>
    <w:basedOn w:val="Normal"/>
    <w:rsid w:val="004465C1"/>
    <w:pPr>
      <w:spacing w:after="0" w:line="240" w:lineRule="auto"/>
      <w:ind w:right="4"/>
    </w:pPr>
    <w:rPr>
      <w:rFonts w:ascii="Times New Roman" w:hAnsi="Times New Roman"/>
      <w:szCs w:val="20"/>
      <w:lang w:val="en-US"/>
    </w:rPr>
  </w:style>
  <w:style w:type="paragraph" w:customStyle="1" w:styleId="CVHeading">
    <w:name w:val="CV Heading"/>
    <w:basedOn w:val="Normal"/>
    <w:rsid w:val="004465C1"/>
    <w:pPr>
      <w:spacing w:before="360" w:after="120" w:line="240" w:lineRule="auto"/>
      <w:ind w:right="6"/>
    </w:pPr>
    <w:rPr>
      <w:rFonts w:ascii="Times New Roman" w:hAnsi="Times New Roman"/>
      <w:b/>
      <w:szCs w:val="20"/>
      <w:lang w:val="en-US"/>
    </w:rPr>
  </w:style>
  <w:style w:type="paragraph" w:customStyle="1" w:styleId="Style9ptBoldAllcapsAfter0ptExpandedby1ptLines">
    <w:name w:val="Style 9 pt Bold All caps After:  0 pt Expanded by  1 pt Line s..."/>
    <w:basedOn w:val="Normal"/>
    <w:rsid w:val="00E96E97"/>
    <w:pPr>
      <w:spacing w:after="0" w:line="240" w:lineRule="atLeast"/>
    </w:pPr>
    <w:rPr>
      <w:b/>
      <w:bCs/>
      <w:caps/>
      <w:spacing w:val="20"/>
      <w:sz w:val="18"/>
      <w:szCs w:val="20"/>
    </w:rPr>
  </w:style>
  <w:style w:type="paragraph" w:customStyle="1" w:styleId="TableHeading">
    <w:name w:val="Table Heading"/>
    <w:basedOn w:val="Normal"/>
    <w:rsid w:val="00B54F75"/>
    <w:pPr>
      <w:spacing w:line="180" w:lineRule="exact"/>
    </w:pPr>
    <w:rPr>
      <w:b/>
      <w:bCs/>
      <w:sz w:val="14"/>
      <w:szCs w:val="14"/>
    </w:rPr>
  </w:style>
  <w:style w:type="paragraph" w:customStyle="1" w:styleId="HeadingNOnumbering">
    <w:name w:val="Heading NO numbering"/>
    <w:basedOn w:val="StyleHeading1Right001cmBottomNoborder2"/>
    <w:rsid w:val="00507A32"/>
  </w:style>
  <w:style w:type="paragraph" w:customStyle="1" w:styleId="HeadingNOnumbers0">
    <w:name w:val="Heading NO numbers"/>
    <w:basedOn w:val="Headingnonumbers"/>
    <w:next w:val="Normal"/>
    <w:rsid w:val="00507A32"/>
    <w:pPr>
      <w:pBdr>
        <w:bottom w:val="none" w:sz="0" w:space="0" w:color="auto"/>
      </w:pBdr>
    </w:pPr>
  </w:style>
  <w:style w:type="paragraph" w:customStyle="1" w:styleId="Heading2NOnumbers">
    <w:name w:val="Heading 2 NO numbers"/>
    <w:next w:val="Normal"/>
    <w:rsid w:val="008B63BA"/>
    <w:pPr>
      <w:spacing w:before="240" w:after="120"/>
    </w:pPr>
    <w:rPr>
      <w:b/>
      <w:caps/>
      <w:spacing w:val="20"/>
      <w:lang w:eastAsia="en-US"/>
    </w:rPr>
  </w:style>
  <w:style w:type="paragraph" w:customStyle="1" w:styleId="FIGUREHEADING">
    <w:name w:val="FIGURE HEADING"/>
    <w:basedOn w:val="TableHeading"/>
    <w:rsid w:val="00F86C52"/>
  </w:style>
  <w:style w:type="paragraph" w:customStyle="1" w:styleId="Bullets3">
    <w:name w:val="Bullets 3"/>
    <w:rsid w:val="00945020"/>
    <w:pPr>
      <w:numPr>
        <w:numId w:val="6"/>
      </w:numPr>
      <w:tabs>
        <w:tab w:val="left" w:pos="2268"/>
      </w:tabs>
      <w:spacing w:line="280" w:lineRule="exact"/>
    </w:pPr>
    <w:rPr>
      <w:szCs w:val="24"/>
      <w:lang w:eastAsia="en-US"/>
    </w:rPr>
  </w:style>
  <w:style w:type="character" w:styleId="FootnoteReference">
    <w:name w:val="footnote reference"/>
    <w:semiHidden/>
    <w:rsid w:val="00F55C03"/>
    <w:rPr>
      <w:vertAlign w:val="superscript"/>
    </w:rPr>
  </w:style>
  <w:style w:type="paragraph" w:styleId="DocumentMap">
    <w:name w:val="Document Map"/>
    <w:basedOn w:val="Normal"/>
    <w:semiHidden/>
    <w:rsid w:val="00F55C03"/>
    <w:pPr>
      <w:shd w:val="clear" w:color="auto" w:fill="000080"/>
    </w:pPr>
    <w:rPr>
      <w:rFonts w:ascii="Tahoma" w:hAnsi="Tahoma" w:cs="Tahoma"/>
      <w:szCs w:val="20"/>
    </w:rPr>
  </w:style>
  <w:style w:type="character" w:styleId="PageNumber">
    <w:name w:val="page number"/>
    <w:basedOn w:val="DefaultParagraphFont"/>
    <w:rsid w:val="003C601E"/>
  </w:style>
  <w:style w:type="paragraph" w:customStyle="1" w:styleId="footsyle1">
    <w:name w:val="footsyle1"/>
    <w:basedOn w:val="Normal"/>
    <w:rsid w:val="00F55C03"/>
    <w:pPr>
      <w:spacing w:line="240" w:lineRule="auto"/>
    </w:pPr>
  </w:style>
  <w:style w:type="paragraph" w:customStyle="1" w:styleId="TaskHeadings">
    <w:name w:val="Task Headings"/>
    <w:basedOn w:val="Caption"/>
    <w:qFormat/>
    <w:rsid w:val="00E467B0"/>
    <w:pPr>
      <w:numPr>
        <w:numId w:val="7"/>
      </w:numPr>
      <w:tabs>
        <w:tab w:val="clear" w:pos="1080"/>
        <w:tab w:val="left" w:pos="1134"/>
      </w:tabs>
      <w:spacing w:line="360" w:lineRule="auto"/>
      <w:ind w:left="1134" w:hanging="1134"/>
    </w:pPr>
    <w:rPr>
      <w:rFonts w:cs="Arial"/>
      <w:sz w:val="20"/>
    </w:rPr>
  </w:style>
  <w:style w:type="paragraph" w:customStyle="1" w:styleId="AppendixHeading">
    <w:name w:val="Appendix Heading"/>
    <w:basedOn w:val="Heading1"/>
    <w:uiPriority w:val="10"/>
    <w:qFormat/>
    <w:rsid w:val="00F648AF"/>
    <w:pPr>
      <w:numPr>
        <w:numId w:val="0"/>
      </w:numPr>
    </w:pPr>
  </w:style>
  <w:style w:type="paragraph" w:styleId="PlainText">
    <w:name w:val="Plain Text"/>
    <w:basedOn w:val="Normal"/>
    <w:link w:val="PlainTextChar"/>
    <w:uiPriority w:val="99"/>
    <w:semiHidden/>
    <w:unhideWhenUsed/>
    <w:rsid w:val="00441254"/>
    <w:pPr>
      <w:spacing w:after="0" w:line="240" w:lineRule="auto"/>
    </w:pPr>
    <w:rPr>
      <w:rFonts w:ascii="Verdana" w:eastAsia="Calibri" w:hAnsi="Verdana"/>
      <w:szCs w:val="20"/>
    </w:rPr>
  </w:style>
  <w:style w:type="character" w:customStyle="1" w:styleId="PlainTextChar">
    <w:name w:val="Plain Text Char"/>
    <w:link w:val="PlainText"/>
    <w:uiPriority w:val="99"/>
    <w:semiHidden/>
    <w:rsid w:val="00441254"/>
    <w:rPr>
      <w:rFonts w:ascii="Verdana" w:eastAsia="Calibri" w:hAnsi="Verdana"/>
    </w:rPr>
  </w:style>
  <w:style w:type="paragraph" w:styleId="ListParagraph">
    <w:name w:val="List Paragraph"/>
    <w:basedOn w:val="Normal"/>
    <w:uiPriority w:val="34"/>
    <w:qFormat/>
    <w:rsid w:val="00183A5E"/>
    <w:pPr>
      <w:spacing w:after="0" w:line="240" w:lineRule="auto"/>
      <w:ind w:left="720"/>
    </w:pPr>
    <w:rPr>
      <w:rFonts w:eastAsia="Calibri" w:cs="Calibri"/>
    </w:rPr>
  </w:style>
  <w:style w:type="paragraph" w:styleId="BalloonText">
    <w:name w:val="Balloon Text"/>
    <w:basedOn w:val="Normal"/>
    <w:link w:val="BalloonTextChar"/>
    <w:uiPriority w:val="99"/>
    <w:semiHidden/>
    <w:unhideWhenUsed/>
    <w:rsid w:val="001A1225"/>
    <w:pPr>
      <w:spacing w:after="0" w:line="240" w:lineRule="auto"/>
    </w:pPr>
    <w:rPr>
      <w:rFonts w:ascii="Tahoma" w:hAnsi="Tahoma"/>
      <w:sz w:val="16"/>
      <w:szCs w:val="16"/>
    </w:rPr>
  </w:style>
  <w:style w:type="character" w:customStyle="1" w:styleId="BalloonTextChar">
    <w:name w:val="Balloon Text Char"/>
    <w:link w:val="BalloonText"/>
    <w:uiPriority w:val="99"/>
    <w:semiHidden/>
    <w:rsid w:val="001A1225"/>
    <w:rPr>
      <w:rFonts w:ascii="Tahoma" w:hAnsi="Tahoma" w:cs="Tahoma"/>
      <w:sz w:val="16"/>
      <w:szCs w:val="16"/>
      <w:lang w:eastAsia="en-US"/>
    </w:rPr>
  </w:style>
  <w:style w:type="character" w:styleId="Emphasis">
    <w:name w:val="Emphasis"/>
    <w:uiPriority w:val="20"/>
    <w:qFormat/>
    <w:rsid w:val="00D45234"/>
    <w:rPr>
      <w:i/>
      <w:iCs/>
    </w:rPr>
  </w:style>
  <w:style w:type="character" w:styleId="CommentReference">
    <w:name w:val="annotation reference"/>
    <w:basedOn w:val="DefaultParagraphFont"/>
    <w:uiPriority w:val="99"/>
    <w:semiHidden/>
    <w:unhideWhenUsed/>
    <w:rsid w:val="00A243F2"/>
    <w:rPr>
      <w:sz w:val="16"/>
      <w:szCs w:val="16"/>
    </w:rPr>
  </w:style>
  <w:style w:type="paragraph" w:styleId="CommentText">
    <w:name w:val="annotation text"/>
    <w:basedOn w:val="Normal"/>
    <w:link w:val="CommentTextChar"/>
    <w:uiPriority w:val="99"/>
    <w:semiHidden/>
    <w:unhideWhenUsed/>
    <w:rsid w:val="00A243F2"/>
    <w:pPr>
      <w:spacing w:line="240" w:lineRule="auto"/>
    </w:pPr>
    <w:rPr>
      <w:szCs w:val="20"/>
    </w:rPr>
  </w:style>
  <w:style w:type="character" w:customStyle="1" w:styleId="CommentTextChar">
    <w:name w:val="Comment Text Char"/>
    <w:basedOn w:val="DefaultParagraphFont"/>
    <w:link w:val="CommentText"/>
    <w:uiPriority w:val="99"/>
    <w:semiHidden/>
    <w:rsid w:val="00A243F2"/>
    <w:rPr>
      <w:rFonts w:ascii="Arial" w:hAnsi="Arial"/>
      <w:lang w:eastAsia="en-US"/>
    </w:rPr>
  </w:style>
  <w:style w:type="paragraph" w:styleId="CommentSubject">
    <w:name w:val="annotation subject"/>
    <w:basedOn w:val="CommentText"/>
    <w:next w:val="CommentText"/>
    <w:link w:val="CommentSubjectChar"/>
    <w:uiPriority w:val="99"/>
    <w:semiHidden/>
    <w:unhideWhenUsed/>
    <w:rsid w:val="00A243F2"/>
    <w:rPr>
      <w:b/>
      <w:bCs/>
    </w:rPr>
  </w:style>
  <w:style w:type="character" w:customStyle="1" w:styleId="CommentSubjectChar">
    <w:name w:val="Comment Subject Char"/>
    <w:basedOn w:val="CommentTextChar"/>
    <w:link w:val="CommentSubject"/>
    <w:uiPriority w:val="99"/>
    <w:semiHidden/>
    <w:rsid w:val="00A243F2"/>
    <w:rPr>
      <w:rFonts w:ascii="Arial" w:hAnsi="Arial"/>
      <w:b/>
      <w:bCs/>
      <w:lang w:eastAsia="en-US"/>
    </w:rPr>
  </w:style>
  <w:style w:type="character" w:customStyle="1" w:styleId="FooterChar">
    <w:name w:val="Footer Char"/>
    <w:aliases w:val="Footer Odd Char"/>
    <w:basedOn w:val="DefaultParagraphFont"/>
    <w:link w:val="Footer"/>
    <w:uiPriority w:val="99"/>
    <w:rsid w:val="003C7B98"/>
    <w:rPr>
      <w:rFonts w:ascii="Arial" w:eastAsiaTheme="minorHAnsi" w:hAnsi="Arial" w:cstheme="minorBidi"/>
      <w:color w:val="FFFFFF" w:themeColor="background1"/>
      <w:sz w:val="22"/>
      <w:szCs w:val="22"/>
      <w:lang w:eastAsia="en-US"/>
    </w:rPr>
  </w:style>
  <w:style w:type="character" w:styleId="UnresolvedMention">
    <w:name w:val="Unresolved Mention"/>
    <w:basedOn w:val="DefaultParagraphFont"/>
    <w:uiPriority w:val="99"/>
    <w:semiHidden/>
    <w:unhideWhenUsed/>
    <w:rsid w:val="00373AF3"/>
    <w:rPr>
      <w:color w:val="605E5C"/>
      <w:shd w:val="clear" w:color="auto" w:fill="E1DFDD"/>
    </w:rPr>
  </w:style>
  <w:style w:type="paragraph" w:styleId="TOCHeading">
    <w:name w:val="TOC Heading"/>
    <w:basedOn w:val="Heading1"/>
    <w:next w:val="Normal"/>
    <w:uiPriority w:val="39"/>
    <w:unhideWhenUsed/>
    <w:qFormat/>
    <w:rsid w:val="003C7B98"/>
    <w:pPr>
      <w:pageBreakBefore w:val="0"/>
      <w:numPr>
        <w:numId w:val="0"/>
      </w:numPr>
      <w:spacing w:before="0"/>
    </w:pPr>
    <w:rPr>
      <w:sz w:val="36"/>
    </w:rPr>
  </w:style>
  <w:style w:type="character" w:styleId="FollowedHyperlink">
    <w:name w:val="FollowedHyperlink"/>
    <w:basedOn w:val="DefaultParagraphFont"/>
    <w:uiPriority w:val="99"/>
    <w:semiHidden/>
    <w:unhideWhenUsed/>
    <w:rsid w:val="001D6BA3"/>
    <w:rPr>
      <w:color w:val="954F72" w:themeColor="followedHyperlink"/>
      <w:u w:val="single"/>
    </w:rPr>
  </w:style>
  <w:style w:type="character" w:customStyle="1" w:styleId="NoSpacingChar">
    <w:name w:val="No Spacing Char"/>
    <w:basedOn w:val="DefaultParagraphFont"/>
    <w:link w:val="NoSpacing"/>
    <w:uiPriority w:val="1"/>
    <w:rsid w:val="00F05EA6"/>
    <w:rPr>
      <w:rFonts w:ascii="Arial" w:hAnsi="Arial"/>
      <w:szCs w:val="24"/>
      <w:lang w:eastAsia="en-US"/>
    </w:rPr>
  </w:style>
  <w:style w:type="paragraph" w:styleId="Title">
    <w:name w:val="Title"/>
    <w:basedOn w:val="Normal"/>
    <w:link w:val="TitleChar"/>
    <w:uiPriority w:val="44"/>
    <w:qFormat/>
    <w:rsid w:val="000846CE"/>
    <w:pPr>
      <w:autoSpaceDE w:val="0"/>
      <w:autoSpaceDN w:val="0"/>
      <w:adjustRightInd w:val="0"/>
      <w:spacing w:before="120" w:after="120" w:line="240" w:lineRule="auto"/>
    </w:pPr>
    <w:rPr>
      <w:rFonts w:cs="Arial"/>
      <w:color w:val="FFFFFF" w:themeColor="background1"/>
      <w:spacing w:val="-20"/>
      <w:sz w:val="48"/>
      <w:szCs w:val="72"/>
    </w:rPr>
  </w:style>
  <w:style w:type="character" w:customStyle="1" w:styleId="TitleChar">
    <w:name w:val="Title Char"/>
    <w:basedOn w:val="DefaultParagraphFont"/>
    <w:link w:val="Title"/>
    <w:uiPriority w:val="44"/>
    <w:rsid w:val="000846CE"/>
    <w:rPr>
      <w:rFonts w:ascii="Arial" w:hAnsi="Arial" w:cs="Arial"/>
      <w:color w:val="FFFFFF" w:themeColor="background1"/>
      <w:spacing w:val="-20"/>
      <w:sz w:val="48"/>
      <w:szCs w:val="72"/>
    </w:rPr>
  </w:style>
  <w:style w:type="paragraph" w:styleId="Revision">
    <w:name w:val="Revision"/>
    <w:hidden/>
    <w:uiPriority w:val="99"/>
    <w:semiHidden/>
    <w:rsid w:val="007B3E81"/>
    <w:rPr>
      <w:szCs w:val="24"/>
      <w:lang w:eastAsia="en-US"/>
    </w:rPr>
  </w:style>
  <w:style w:type="numbering" w:styleId="111111">
    <w:name w:val="Outline List 2"/>
    <w:basedOn w:val="NoList"/>
    <w:uiPriority w:val="99"/>
    <w:semiHidden/>
    <w:unhideWhenUsed/>
    <w:rsid w:val="00F648AF"/>
    <w:pPr>
      <w:numPr>
        <w:numId w:val="10"/>
      </w:numPr>
    </w:pPr>
  </w:style>
  <w:style w:type="character" w:customStyle="1" w:styleId="Heading1Char">
    <w:name w:val="Heading 1 Char"/>
    <w:basedOn w:val="DefaultParagraphFont"/>
    <w:link w:val="Heading1"/>
    <w:uiPriority w:val="9"/>
    <w:rsid w:val="00AC78C1"/>
    <w:rPr>
      <w:rFonts w:eastAsiaTheme="majorEastAsia" w:cs="Arial"/>
      <w:b/>
      <w:bCs/>
      <w:color w:val="589653"/>
      <w:sz w:val="44"/>
      <w:szCs w:val="32"/>
      <w:lang w:eastAsia="en-US"/>
    </w:rPr>
  </w:style>
  <w:style w:type="paragraph" w:customStyle="1" w:styleId="BoldParagraph">
    <w:name w:val="Bold Paragraph"/>
    <w:basedOn w:val="Normal"/>
    <w:uiPriority w:val="12"/>
    <w:qFormat/>
    <w:rsid w:val="00F648AF"/>
    <w:pPr>
      <w:spacing w:before="60" w:after="60" w:line="240" w:lineRule="auto"/>
    </w:pPr>
    <w:rPr>
      <w:rFonts w:eastAsiaTheme="minorHAnsi" w:cstheme="minorBidi"/>
      <w:b/>
      <w:color w:val="000000" w:themeColor="text1"/>
      <w:lang w:eastAsia="en-US"/>
    </w:rPr>
  </w:style>
  <w:style w:type="numbering" w:customStyle="1" w:styleId="BulletList">
    <w:name w:val="Bullet List"/>
    <w:uiPriority w:val="99"/>
    <w:rsid w:val="00F648AF"/>
    <w:pPr>
      <w:numPr>
        <w:numId w:val="11"/>
      </w:numPr>
    </w:pPr>
  </w:style>
  <w:style w:type="table" w:customStyle="1" w:styleId="CustomTable">
    <w:name w:val="Custom Table"/>
    <w:basedOn w:val="TableNormal"/>
    <w:uiPriority w:val="99"/>
    <w:rsid w:val="003C7B98"/>
    <w:pPr>
      <w:spacing w:before="120" w:after="120"/>
    </w:pPr>
    <w:rPr>
      <w:rFonts w:eastAsiaTheme="minorHAnsi" w:cstheme="minorBidi"/>
      <w:color w:val="000000" w:themeColor="text1"/>
      <w:lang w:val="en-US" w:eastAsia="en-US"/>
    </w:rPr>
    <w:tblP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Pr>
    <w:tblStylePr w:type="firstRow">
      <w:rPr>
        <w:b/>
      </w:rPr>
    </w:tblStylePr>
    <w:tblStylePr w:type="firstCol">
      <w:rPr>
        <w:b/>
      </w:rPr>
    </w:tblStylePr>
  </w:style>
  <w:style w:type="character" w:customStyle="1" w:styleId="Heading2Char">
    <w:name w:val="Heading 2 Char"/>
    <w:basedOn w:val="DefaultParagraphFont"/>
    <w:link w:val="Heading2"/>
    <w:uiPriority w:val="9"/>
    <w:rsid w:val="00F648AF"/>
    <w:rPr>
      <w:rFonts w:eastAsiaTheme="majorEastAsia" w:cs="Arial"/>
      <w:b/>
      <w:color w:val="000000" w:themeColor="text1"/>
      <w:sz w:val="24"/>
      <w:szCs w:val="20"/>
      <w:lang w:eastAsia="en-US"/>
    </w:rPr>
  </w:style>
  <w:style w:type="character" w:customStyle="1" w:styleId="Heading3Char">
    <w:name w:val="Heading 3 Char"/>
    <w:basedOn w:val="DefaultParagraphFont"/>
    <w:link w:val="Heading3"/>
    <w:uiPriority w:val="9"/>
    <w:rsid w:val="00F648AF"/>
    <w:rPr>
      <w:rFonts w:eastAsiaTheme="majorEastAsia" w:cs="Arial"/>
      <w:color w:val="000000" w:themeColor="text1"/>
      <w:szCs w:val="20"/>
      <w:lang w:eastAsia="en-US"/>
    </w:rPr>
  </w:style>
  <w:style w:type="paragraph" w:styleId="ListBullet">
    <w:name w:val="List Bullet"/>
    <w:basedOn w:val="Normal"/>
    <w:uiPriority w:val="16"/>
    <w:qFormat/>
    <w:rsid w:val="00F648AF"/>
    <w:pPr>
      <w:numPr>
        <w:numId w:val="13"/>
      </w:numPr>
      <w:spacing w:before="0"/>
      <w:contextualSpacing/>
    </w:pPr>
    <w:rPr>
      <w:rFonts w:eastAsiaTheme="minorHAnsi" w:cstheme="minorBidi"/>
      <w:color w:val="000000" w:themeColor="text1"/>
      <w:lang w:eastAsia="en-US"/>
    </w:rPr>
  </w:style>
  <w:style w:type="paragraph" w:styleId="ListBullet2">
    <w:name w:val="List Bullet 2"/>
    <w:basedOn w:val="Normal"/>
    <w:uiPriority w:val="16"/>
    <w:qFormat/>
    <w:rsid w:val="00B34F2E"/>
    <w:pPr>
      <w:numPr>
        <w:ilvl w:val="1"/>
        <w:numId w:val="13"/>
      </w:numPr>
      <w:spacing w:before="0" w:after="120" w:line="240" w:lineRule="auto"/>
    </w:pPr>
    <w:rPr>
      <w:rFonts w:eastAsiaTheme="minorHAnsi" w:cstheme="minorBidi"/>
      <w:color w:val="000000" w:themeColor="text1"/>
      <w:lang w:eastAsia="en-US"/>
    </w:rPr>
  </w:style>
  <w:style w:type="paragraph" w:styleId="ListBullet3">
    <w:name w:val="List Bullet 3"/>
    <w:basedOn w:val="Normal"/>
    <w:uiPriority w:val="16"/>
    <w:qFormat/>
    <w:rsid w:val="00D15F5A"/>
    <w:pPr>
      <w:numPr>
        <w:ilvl w:val="2"/>
        <w:numId w:val="13"/>
      </w:numPr>
      <w:spacing w:before="0" w:after="120" w:line="240" w:lineRule="auto"/>
    </w:pPr>
    <w:rPr>
      <w:rFonts w:eastAsiaTheme="minorHAnsi" w:cstheme="minorBidi"/>
      <w:color w:val="000000" w:themeColor="text1"/>
      <w:lang w:eastAsia="en-US"/>
    </w:rPr>
  </w:style>
  <w:style w:type="table" w:customStyle="1" w:styleId="GuidanceTable">
    <w:name w:val="Guidance Table"/>
    <w:basedOn w:val="TableNormal"/>
    <w:uiPriority w:val="99"/>
    <w:rsid w:val="003C7B98"/>
    <w:pPr>
      <w:spacing w:before="120" w:after="120"/>
    </w:pPr>
    <w:rPr>
      <w:rFonts w:eastAsiaTheme="minorHAnsi" w:cstheme="minorBidi"/>
      <w:color w:val="000000" w:themeColor="text1"/>
      <w:lang w:val="en-US" w:eastAsia="en-US"/>
    </w:rPr>
    <w:tblPr>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blBorders>
      <w:tblCellMar>
        <w:left w:w="170" w:type="dxa"/>
        <w:right w:w="170" w:type="dxa"/>
      </w:tblCellMar>
    </w:tblPr>
    <w:tcPr>
      <w:shd w:val="clear" w:color="auto" w:fill="E7E6E6" w:themeFill="background2"/>
      <w:vAlign w:val="center"/>
    </w:tcPr>
    <w:tblStylePr w:type="firstCol">
      <w:pPr>
        <w:jc w:val="left"/>
      </w:pPr>
      <w:tblPr/>
      <w:tcPr>
        <w:shd w:val="clear" w:color="auto" w:fill="E7E6E6" w:themeFill="background2"/>
      </w:tcPr>
    </w:tblStylePr>
  </w:style>
  <w:style w:type="character" w:customStyle="1" w:styleId="HeaderChar">
    <w:name w:val="Header Char"/>
    <w:basedOn w:val="DefaultParagraphFont"/>
    <w:link w:val="Header"/>
    <w:uiPriority w:val="99"/>
    <w:rsid w:val="003C7B98"/>
    <w:rPr>
      <w:rFonts w:ascii="Arial" w:eastAsiaTheme="minorHAnsi" w:hAnsi="Arial" w:cstheme="minorBidi"/>
      <w:color w:val="000000" w:themeColor="text1"/>
      <w:sz w:val="22"/>
      <w:szCs w:val="22"/>
      <w:lang w:eastAsia="en-US"/>
    </w:rPr>
  </w:style>
  <w:style w:type="table" w:customStyle="1" w:styleId="IconTable">
    <w:name w:val="Icon Table"/>
    <w:basedOn w:val="TableNormal"/>
    <w:uiPriority w:val="99"/>
    <w:rsid w:val="003C7B98"/>
    <w:pPr>
      <w:spacing w:before="60" w:after="60"/>
      <w:ind w:left="170"/>
    </w:pPr>
    <w:rPr>
      <w:rFonts w:eastAsiaTheme="minorHAnsi" w:cstheme="minorBidi"/>
      <w:color w:val="000000" w:themeColor="text1"/>
      <w:lang w:val="en-US" w:eastAsia="en-US"/>
    </w:rPr>
    <w:tblPr>
      <w:tblCellMar>
        <w:left w:w="0" w:type="dxa"/>
        <w:right w:w="0" w:type="dxa"/>
      </w:tblCellMar>
    </w:tblPr>
    <w:tcPr>
      <w:shd w:val="clear" w:color="auto" w:fill="DCEBDB" w:themeFill="accent1" w:themeFillTint="33"/>
      <w:vAlign w:val="center"/>
    </w:tcPr>
    <w:tblStylePr w:type="firstCol">
      <w:pPr>
        <w:wordWrap/>
        <w:ind w:leftChars="0" w:left="0" w:rightChars="0" w:right="0"/>
        <w:jc w:val="left"/>
      </w:pPr>
      <w:tblPr/>
      <w:tcPr>
        <w:tcBorders>
          <w:top w:val="nil"/>
          <w:left w:val="nil"/>
          <w:bottom w:val="nil"/>
          <w:right w:val="nil"/>
          <w:insideH w:val="nil"/>
          <w:insideV w:val="nil"/>
          <w:tl2br w:val="nil"/>
          <w:tr2bl w:val="nil"/>
        </w:tcBorders>
        <w:shd w:val="clear" w:color="auto" w:fill="DCEBDB" w:themeFill="accent1" w:themeFillTint="33"/>
      </w:tcPr>
    </w:tblStylePr>
  </w:style>
  <w:style w:type="character" w:styleId="IntenseReference">
    <w:name w:val="Intense Reference"/>
    <w:basedOn w:val="DefaultParagraphFont"/>
    <w:uiPriority w:val="44"/>
    <w:qFormat/>
    <w:rsid w:val="003C7B98"/>
    <w:rPr>
      <w:b w:val="0"/>
      <w:bCs/>
      <w:i w:val="0"/>
      <w:caps w:val="0"/>
      <w:smallCaps w:val="0"/>
      <w:color w:val="000000" w:themeColor="text1"/>
      <w:spacing w:val="5"/>
      <w:bdr w:val="none" w:sz="0" w:space="0" w:color="auto"/>
      <w:shd w:val="clear" w:color="auto" w:fill="A5A5A5" w:themeFill="accent3"/>
    </w:rPr>
  </w:style>
  <w:style w:type="paragraph" w:customStyle="1" w:styleId="PgNum">
    <w:name w:val="Pg Num"/>
    <w:basedOn w:val="Footer"/>
    <w:qFormat/>
    <w:rsid w:val="003C7B98"/>
    <w:pPr>
      <w:ind w:left="0" w:right="-567"/>
    </w:pPr>
    <w:rPr>
      <w:color w:val="000000" w:themeColor="text1"/>
    </w:rPr>
  </w:style>
  <w:style w:type="table" w:styleId="GridTable1Light-Accent5">
    <w:name w:val="Grid Table 1 Light Accent 5"/>
    <w:basedOn w:val="TableNormal"/>
    <w:uiPriority w:val="46"/>
    <w:rsid w:val="00C61C96"/>
    <w:pPr>
      <w:spacing w:after="0" w:line="240" w:lineRule="auto"/>
    </w:pPr>
    <w:rPr>
      <w:rFonts w:eastAsiaTheme="minorHAnsi" w:cstheme="minorBidi"/>
      <w:color w:val="000000" w:themeColor="text1"/>
      <w:lang w:val="en-US" w:eastAsia="en-US"/>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C61C96"/>
    <w:rPr>
      <w:color w:val="808080"/>
    </w:rPr>
  </w:style>
  <w:style w:type="paragraph" w:styleId="Subtitle">
    <w:name w:val="Subtitle"/>
    <w:basedOn w:val="Normal"/>
    <w:next w:val="Normal"/>
    <w:link w:val="SubtitleChar"/>
    <w:uiPriority w:val="44"/>
    <w:qFormat/>
    <w:rsid w:val="003820DF"/>
    <w:pPr>
      <w:numPr>
        <w:ilvl w:val="1"/>
      </w:numPr>
      <w:ind w:left="720"/>
    </w:pPr>
    <w:rPr>
      <w:rFonts w:eastAsiaTheme="minorEastAsia" w:cstheme="minorBidi"/>
      <w:color w:val="F2F2F2" w:themeColor="background1" w:themeShade="F2"/>
      <w:spacing w:val="15"/>
      <w:sz w:val="48"/>
      <w:lang w:eastAsia="en-US"/>
    </w:rPr>
  </w:style>
  <w:style w:type="character" w:customStyle="1" w:styleId="SubtitleChar">
    <w:name w:val="Subtitle Char"/>
    <w:basedOn w:val="DefaultParagraphFont"/>
    <w:link w:val="Subtitle"/>
    <w:uiPriority w:val="44"/>
    <w:rsid w:val="003820DF"/>
    <w:rPr>
      <w:rFonts w:eastAsiaTheme="minorEastAsia" w:cstheme="minorBidi"/>
      <w:color w:val="F2F2F2" w:themeColor="background1" w:themeShade="F2"/>
      <w:spacing w:val="15"/>
      <w:sz w:val="4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596640">
      <w:bodyDiv w:val="1"/>
      <w:marLeft w:val="0"/>
      <w:marRight w:val="0"/>
      <w:marTop w:val="0"/>
      <w:marBottom w:val="0"/>
      <w:divBdr>
        <w:top w:val="none" w:sz="0" w:space="0" w:color="auto"/>
        <w:left w:val="none" w:sz="0" w:space="0" w:color="auto"/>
        <w:bottom w:val="none" w:sz="0" w:space="0" w:color="auto"/>
        <w:right w:val="none" w:sz="0" w:space="0" w:color="auto"/>
      </w:divBdr>
    </w:div>
    <w:div w:id="465976529">
      <w:bodyDiv w:val="1"/>
      <w:marLeft w:val="0"/>
      <w:marRight w:val="0"/>
      <w:marTop w:val="0"/>
      <w:marBottom w:val="0"/>
      <w:divBdr>
        <w:top w:val="none" w:sz="0" w:space="0" w:color="auto"/>
        <w:left w:val="none" w:sz="0" w:space="0" w:color="auto"/>
        <w:bottom w:val="none" w:sz="0" w:space="0" w:color="auto"/>
        <w:right w:val="none" w:sz="0" w:space="0" w:color="auto"/>
      </w:divBdr>
    </w:div>
    <w:div w:id="905997527">
      <w:bodyDiv w:val="1"/>
      <w:marLeft w:val="0"/>
      <w:marRight w:val="0"/>
      <w:marTop w:val="0"/>
      <w:marBottom w:val="0"/>
      <w:divBdr>
        <w:top w:val="none" w:sz="0" w:space="0" w:color="auto"/>
        <w:left w:val="none" w:sz="0" w:space="0" w:color="auto"/>
        <w:bottom w:val="none" w:sz="0" w:space="0" w:color="auto"/>
        <w:right w:val="none" w:sz="0" w:space="0" w:color="auto"/>
      </w:divBdr>
    </w:div>
    <w:div w:id="2093626890">
      <w:bodyDiv w:val="1"/>
      <w:marLeft w:val="0"/>
      <w:marRight w:val="0"/>
      <w:marTop w:val="0"/>
      <w:marBottom w:val="0"/>
      <w:divBdr>
        <w:top w:val="none" w:sz="0" w:space="0" w:color="auto"/>
        <w:left w:val="none" w:sz="0" w:space="0" w:color="auto"/>
        <w:bottom w:val="none" w:sz="0" w:space="0" w:color="auto"/>
        <w:right w:val="none" w:sz="0" w:space="0" w:color="auto"/>
      </w:divBdr>
    </w:div>
    <w:div w:id="2117091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lgnsw.org.au/Common/Uploaded%20files/REM_files/CREMF.pdf" TargetMode="External"/><Relationship Id="rId26" Type="http://schemas.openxmlformats.org/officeDocument/2006/relationships/image" Target="media/image9.png"/><Relationship Id="rId39" Type="http://schemas.openxmlformats.org/officeDocument/2006/relationships/hyperlink" Target="https://www.dpi.nsw.gov.au/biosecurity/weeds/strategy/strategies/nsw-invasive-species-plan-2018-2021" TargetMode="External"/><Relationship Id="rId21" Type="http://schemas.openxmlformats.org/officeDocument/2006/relationships/hyperlink" Target="https://www.seed.nsw.gov.au/" TargetMode="External"/><Relationship Id="rId34" Type="http://schemas.openxmlformats.org/officeDocument/2006/relationships/hyperlink" Target="https://www.rms.nsw.gov.au/business-industry/partners-suppliers/documents/austroads-supplements/roaddesign_part6.pdf" TargetMode="External"/><Relationship Id="rId42" Type="http://schemas.openxmlformats.org/officeDocument/2006/relationships/hyperlink" Target="https://www.environment.nsw.gov.au/topics/climate-change" TargetMode="External"/><Relationship Id="rId47" Type="http://schemas.openxmlformats.org/officeDocument/2006/relationships/hyperlink" Target="https://lgnsw.org.au/Common/Uploaded%20files/REM_files/RAM_Guide.pdf" TargetMode="External"/><Relationship Id="rId50" Type="http://schemas.openxmlformats.org/officeDocument/2006/relationships/hyperlink" Target="https://lgnsw.org.au/Common/Uploaded%20files/REM_files/Eco_Roadside_Guide.pdf" TargetMode="External"/><Relationship Id="rId55" Type="http://schemas.openxmlformats.org/officeDocument/2006/relationships/image" Target="media/image16.jpeg"/><Relationship Id="rId63" Type="http://schemas.openxmlformats.org/officeDocument/2006/relationships/hyperlink" Target="https://www.rms.nsw.gov.au/documents/about/environment/rec-fact3-managing-roadsides-implementation.pdf" TargetMode="External"/><Relationship Id="rId68" Type="http://schemas.openxmlformats.org/officeDocument/2006/relationships/hyperlink" Target="https://www.rms.nsw.gov.au/documents/about/environment/rec-fact4-managing-roadsides-eval.pdf" TargetMode="External"/><Relationship Id="rId7" Type="http://schemas.openxmlformats.org/officeDocument/2006/relationships/styles" Target="styl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1.jpeg"/><Relationship Id="rId11" Type="http://schemas.openxmlformats.org/officeDocument/2006/relationships/endnotes" Target="endnotes.xml"/><Relationship Id="rId24" Type="http://schemas.openxmlformats.org/officeDocument/2006/relationships/hyperlink" Target="https://www.seed.nsw.gov.au/need-help" TargetMode="External"/><Relationship Id="rId32" Type="http://schemas.openxmlformats.org/officeDocument/2006/relationships/hyperlink" Target="https://www.rms.nsw.gov.au/documents/about/environment/rec-fact2-managing-roadsides-planning.pdf" TargetMode="External"/><Relationship Id="rId37" Type="http://schemas.openxmlformats.org/officeDocument/2006/relationships/hyperlink" Target="https://www.dpi.nsw.gov.au/__data/assets/pdf_file/0007/798775/Factsheet-Weed-management-on-roads.PDF" TargetMode="External"/><Relationship Id="rId40" Type="http://schemas.openxmlformats.org/officeDocument/2006/relationships/hyperlink" Target="https://weeds.dpi.nsw.gov.au/" TargetMode="External"/><Relationship Id="rId45" Type="http://schemas.openxmlformats.org/officeDocument/2006/relationships/hyperlink" Target="http://www.midwestern.nsw.gov.au/resident-services/Environmental-Services/Environmental-Projects-1/Roadside-Corridor-Management-Project/" TargetMode="External"/><Relationship Id="rId53" Type="http://schemas.openxmlformats.org/officeDocument/2006/relationships/image" Target="media/image14.jpeg"/><Relationship Id="rId58" Type="http://schemas.openxmlformats.org/officeDocument/2006/relationships/image" Target="media/image19.jpeg"/><Relationship Id="rId66"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hyperlink" Target="https://datasets.seed.nsw.gov.au/dataset" TargetMode="External"/><Relationship Id="rId28" Type="http://schemas.openxmlformats.org/officeDocument/2006/relationships/hyperlink" Target="http://www.environment.gov.au/epbc/protected-matters-search-tool" TargetMode="External"/><Relationship Id="rId36" Type="http://schemas.openxmlformats.org/officeDocument/2006/relationships/hyperlink" Target="http://www.rfs.nsw.gov.au/plan-and-prepare/know-your-risk/bush-fire-risk-management-plans" TargetMode="External"/><Relationship Id="rId49" Type="http://schemas.openxmlformats.org/officeDocument/2006/relationships/hyperlink" Target="https://www.lls.nsw.gov.au/help-and-advice/growing,-grazing-and-land/travelling-stock-reserves/conservation-of-tsrs" TargetMode="External"/><Relationship Id="rId57" Type="http://schemas.openxmlformats.org/officeDocument/2006/relationships/image" Target="media/image18.png"/><Relationship Id="rId61" Type="http://schemas.openxmlformats.org/officeDocument/2006/relationships/image" Target="media/image21.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hyperlink" Target="https://www.rms.nsw.gov.au/about/what-we-do/committees/roadside-environment-committee.html" TargetMode="External"/><Relationship Id="rId44" Type="http://schemas.openxmlformats.org/officeDocument/2006/relationships/hyperlink" Target="https://www.hawkesbury.nsw.gov.au/__data/assets/pdf_file/0016/24433/Adopt-a-Road-Manual-2016-January.pdf" TargetMode="External"/><Relationship Id="rId52" Type="http://schemas.openxmlformats.org/officeDocument/2006/relationships/hyperlink" Target="https://vimeo.com/258685645" TargetMode="External"/><Relationship Id="rId60" Type="http://schemas.openxmlformats.org/officeDocument/2006/relationships/image" Target="media/image20.jpeg"/><Relationship Id="rId65" Type="http://schemas.openxmlformats.org/officeDocument/2006/relationships/header" Target="header2.xm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s://geo.seed.nsw.gov.au/Public_Viewer/index.html?viewer=Public_Viewer&amp;locale=en-AU" TargetMode="External"/><Relationship Id="rId27" Type="http://schemas.openxmlformats.org/officeDocument/2006/relationships/image" Target="media/image10.png"/><Relationship Id="rId30" Type="http://schemas.openxmlformats.org/officeDocument/2006/relationships/image" Target="media/image12.jpeg"/><Relationship Id="rId35" Type="http://schemas.openxmlformats.org/officeDocument/2006/relationships/hyperlink" Target="https://www.rms.nsw.gov.au/business-industry/partners-suppliers/documents/centre-for-urban-design/landscape-guideline.pdf" TargetMode="External"/><Relationship Id="rId43" Type="http://schemas.openxmlformats.org/officeDocument/2006/relationships/image" Target="media/image13.png"/><Relationship Id="rId48" Type="http://schemas.openxmlformats.org/officeDocument/2006/relationships/hyperlink" Target="https://www.lls.nsw.gov.au/__data/assets/pdf_file/0017/801161/rapid-assessment-methodology.pdf" TargetMode="External"/><Relationship Id="rId56" Type="http://schemas.openxmlformats.org/officeDocument/2006/relationships/image" Target="media/image17.jpeg"/><Relationship Id="rId64" Type="http://schemas.openxmlformats.org/officeDocument/2006/relationships/hyperlink" Target="http://www.rms.nsw.gov.au/business-industry/partners-suppliers/documents/guides-manuals/biodiversity_guidelines.pdf" TargetMode="External"/><Relationship Id="rId69" Type="http://schemas.openxmlformats.org/officeDocument/2006/relationships/header" Target="header3.xml"/><Relationship Id="rId8" Type="http://schemas.openxmlformats.org/officeDocument/2006/relationships/settings" Target="settings.xml"/><Relationship Id="rId51" Type="http://schemas.openxmlformats.org/officeDocument/2006/relationships/hyperlink" Target="https://vimeo.com/257844213" TargetMode="External"/><Relationship Id="rId72"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hyperlink" Target="https://www.environment.nsw.gov.au/atlaspublicapp/UI_Modules/ATLAS_/AtlasSearch.aspx" TargetMode="External"/><Relationship Id="rId33" Type="http://schemas.openxmlformats.org/officeDocument/2006/relationships/hyperlink" Target="https://austroads.com.au/publications" TargetMode="External"/><Relationship Id="rId38" Type="http://schemas.openxmlformats.org/officeDocument/2006/relationships/hyperlink" Target="http://www.agriculture.gov.au/pests-diseases-weeds/pest-animals-and-weeds/review-aus-pest-animal-weed-strategy/aus-weeds-strategy" TargetMode="External"/><Relationship Id="rId46" Type="http://schemas.openxmlformats.org/officeDocument/2006/relationships/hyperlink" Target="https://lgnsw.org.au/Common/Uploaded%20files/REM_files/Final_RAM_Feb_2018.pdf" TargetMode="External"/><Relationship Id="rId59" Type="http://schemas.openxmlformats.org/officeDocument/2006/relationships/hyperlink" Target="https://www.lgnsw.org.au/files/imce-uploads/90/SREA%20Sign%20Instructions.pdf" TargetMode="External"/><Relationship Id="rId67" Type="http://schemas.openxmlformats.org/officeDocument/2006/relationships/hyperlink" Target="https://lgnsw.org.au/Common/Uploaded%20files/REM_files/CREMF.pdf" TargetMode="External"/><Relationship Id="rId20" Type="http://schemas.openxmlformats.org/officeDocument/2006/relationships/image" Target="media/image8.png"/><Relationship Id="rId41" Type="http://schemas.openxmlformats.org/officeDocument/2006/relationships/hyperlink" Target="https://www.lls.nsw.gov.au/help-and-advice/pests,-weeds-and-diseases/weed-control/regional-strategic-weed-management-plans" TargetMode="External"/><Relationship Id="rId54" Type="http://schemas.openxmlformats.org/officeDocument/2006/relationships/image" Target="media/image15.jpeg"/><Relationship Id="rId62" Type="http://schemas.openxmlformats.org/officeDocument/2006/relationships/image" Target="media/image22.jpeg"/><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footer3.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F1CC1E983474C1EBE27ED3D4632E6B2"/>
        <w:category>
          <w:name w:val="General"/>
          <w:gallery w:val="placeholder"/>
        </w:category>
        <w:types>
          <w:type w:val="bbPlcHdr"/>
        </w:types>
        <w:behaviors>
          <w:behavior w:val="content"/>
        </w:behaviors>
        <w:guid w:val="{899C8B72-F253-453F-B7D7-A3993F4316D4}"/>
      </w:docPartPr>
      <w:docPartBody>
        <w:p w:rsidR="003F71A9" w:rsidRDefault="003F71A9" w:rsidP="003F71A9">
          <w:pPr>
            <w:pStyle w:val="CF1CC1E983474C1EBE27ED3D4632E6B2"/>
          </w:pPr>
          <w:r>
            <w:t>Council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1A9"/>
    <w:rsid w:val="00105D3B"/>
    <w:rsid w:val="0015664E"/>
    <w:rsid w:val="002F6078"/>
    <w:rsid w:val="003F71A9"/>
    <w:rsid w:val="0069776C"/>
    <w:rsid w:val="00711948"/>
    <w:rsid w:val="0087464D"/>
    <w:rsid w:val="00BD5C3E"/>
    <w:rsid w:val="00DF104C"/>
    <w:rsid w:val="00EF2301"/>
    <w:rsid w:val="00F574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F71A9"/>
    <w:rPr>
      <w:color w:val="808080"/>
    </w:rPr>
  </w:style>
  <w:style w:type="paragraph" w:customStyle="1" w:styleId="8AAEB1EAF62447E6832C87E5170CEA3F">
    <w:name w:val="8AAEB1EAF62447E6832C87E5170CEA3F"/>
    <w:rsid w:val="003F71A9"/>
    <w:pPr>
      <w:spacing w:before="80"/>
    </w:pPr>
    <w:rPr>
      <w:rFonts w:ascii="Arial" w:eastAsia="Times New Roman" w:hAnsi="Arial" w:cs="Times New Roman"/>
    </w:rPr>
  </w:style>
  <w:style w:type="paragraph" w:customStyle="1" w:styleId="CF1CC1E983474C1EBE27ED3D4632E6B2">
    <w:name w:val="CF1CC1E983474C1EBE27ED3D4632E6B2"/>
    <w:rsid w:val="003F71A9"/>
    <w:pPr>
      <w:keepNext/>
      <w:keepLines/>
      <w:spacing w:after="0"/>
      <w:outlineLvl w:val="0"/>
    </w:pPr>
    <w:rPr>
      <w:rFonts w:ascii="Arial" w:eastAsiaTheme="majorEastAsia" w:hAnsi="Arial" w:cs="Arial"/>
      <w:b/>
      <w:bCs/>
      <w:color w:val="589653"/>
      <w:sz w:val="36"/>
      <w:szCs w:val="32"/>
    </w:rPr>
  </w:style>
  <w:style w:type="paragraph" w:customStyle="1" w:styleId="0F8BA5AA2AE3470C96839E3CD2BE54BF">
    <w:name w:val="0F8BA5AA2AE3470C96839E3CD2BE54BF"/>
    <w:rsid w:val="003F71A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RR">
      <a:dk1>
        <a:sysClr val="windowText" lastClr="000000"/>
      </a:dk1>
      <a:lt1>
        <a:sysClr val="window" lastClr="FFFFFF"/>
      </a:lt1>
      <a:dk2>
        <a:srgbClr val="44546A"/>
      </a:dk2>
      <a:lt2>
        <a:srgbClr val="E7E6E6"/>
      </a:lt2>
      <a:accent1>
        <a:srgbClr val="589653"/>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etails xmlns="77f40b89-374d-474d-b379-abe545166b7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072264524F59448AC8F44081BA42E19" ma:contentTypeVersion="1" ma:contentTypeDescription="Create a new document." ma:contentTypeScope="" ma:versionID="30f046229808eee4b77e18920b3d263c">
  <xsd:schema xmlns:xsd="http://www.w3.org/2001/XMLSchema" xmlns:p="http://schemas.microsoft.com/office/2006/metadata/properties" xmlns:ns2="77f40b89-374d-474d-b379-abe545166b75" targetNamespace="http://schemas.microsoft.com/office/2006/metadata/properties" ma:root="true" ma:fieldsID="3678a6b20f34f3f053dd8fc752a8f484" ns2:_="">
    <xsd:import namespace="77f40b89-374d-474d-b379-abe545166b75"/>
    <xsd:element name="properties">
      <xsd:complexType>
        <xsd:sequence>
          <xsd:element name="documentManagement">
            <xsd:complexType>
              <xsd:all>
                <xsd:element ref="ns2:Details" minOccurs="0"/>
              </xsd:all>
            </xsd:complexType>
          </xsd:element>
        </xsd:sequence>
      </xsd:complexType>
    </xsd:element>
  </xsd:schema>
  <xsd:schema xmlns:xsd="http://www.w3.org/2001/XMLSchema" xmlns:dms="http://schemas.microsoft.com/office/2006/documentManagement/types" targetNamespace="77f40b89-374d-474d-b379-abe545166b75" elementFormDefault="qualified">
    <xsd:import namespace="http://schemas.microsoft.com/office/2006/documentManagement/types"/>
    <xsd:element name="Details" ma:index="8" nillable="true" ma:displayName="Details" ma:internalName="Detail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17590-3700-4375-92A8-7B889FFB7151}">
  <ds:schemaRefs>
    <ds:schemaRef ds:uri="http://purl.org/dc/term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77f40b89-374d-474d-b379-abe545166b75"/>
    <ds:schemaRef ds:uri="http://www.w3.org/XML/1998/namespace"/>
    <ds:schemaRef ds:uri="http://purl.org/dc/dcmitype/"/>
  </ds:schemaRefs>
</ds:datastoreItem>
</file>

<file path=customXml/itemProps2.xml><?xml version="1.0" encoding="utf-8"?>
<ds:datastoreItem xmlns:ds="http://schemas.openxmlformats.org/officeDocument/2006/customXml" ds:itemID="{DC566346-20CE-43B9-9B61-7BE50D24AC8B}">
  <ds:schemaRefs>
    <ds:schemaRef ds:uri="http://schemas.microsoft.com/sharepoint/v3/contenttype/forms"/>
  </ds:schemaRefs>
</ds:datastoreItem>
</file>

<file path=customXml/itemProps3.xml><?xml version="1.0" encoding="utf-8"?>
<ds:datastoreItem xmlns:ds="http://schemas.openxmlformats.org/officeDocument/2006/customXml" ds:itemID="{E91478EB-63B7-4AC3-8122-D15214B22C2C}">
  <ds:schemaRefs>
    <ds:schemaRef ds:uri="http://schemas.microsoft.com/office/2006/metadata/longProperties"/>
  </ds:schemaRefs>
</ds:datastoreItem>
</file>

<file path=customXml/itemProps4.xml><?xml version="1.0" encoding="utf-8"?>
<ds:datastoreItem xmlns:ds="http://schemas.openxmlformats.org/officeDocument/2006/customXml" ds:itemID="{DD468456-665D-4492-8C84-01363C370A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f40b89-374d-474d-b379-abe545166b75"/>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185EBEC0-D7A6-49CE-8ED6-648B246BF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38</Pages>
  <Words>7117</Words>
  <Characters>45573</Characters>
  <Application>Microsoft Office Word</Application>
  <DocSecurity>0</DocSecurity>
  <Lines>1302</Lines>
  <Paragraphs>598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Powrie</dc:creator>
  <cp:keywords/>
  <dc:description/>
  <cp:lastModifiedBy>Kathy Godfrey</cp:lastModifiedBy>
  <cp:revision>3</cp:revision>
  <cp:lastPrinted>2011-01-06T02:08:00Z</cp:lastPrinted>
  <dcterms:created xsi:type="dcterms:W3CDTF">2020-08-04T03:51:00Z</dcterms:created>
  <dcterms:modified xsi:type="dcterms:W3CDTF">2020-08-04T03:54:00Z</dcterms:modified>
</cp:coreProperties>
</file>